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F27" w:rsidRPr="00904A00" w:rsidRDefault="00F46949" w:rsidP="0016004D">
      <w:pPr>
        <w:snapToGrid w:val="0"/>
        <w:jc w:val="center"/>
        <w:rPr>
          <w:rFonts w:ascii="標楷體" w:eastAsia="標楷體" w:hAnsi="標楷體" w:hint="eastAsia"/>
          <w:b/>
          <w:sz w:val="40"/>
          <w:szCs w:val="40"/>
        </w:rPr>
      </w:pPr>
      <w:bookmarkStart w:id="0" w:name="_GoBack"/>
      <w:bookmarkEnd w:id="0"/>
      <w:r w:rsidRPr="00904A00">
        <w:rPr>
          <w:rFonts w:ascii="標楷體" w:eastAsia="標楷體" w:hAnsi="標楷體" w:hint="eastAsia"/>
          <w:b/>
          <w:sz w:val="40"/>
          <w:szCs w:val="40"/>
        </w:rPr>
        <w:t>臺北市獸醫師公會</w:t>
      </w:r>
      <w:r w:rsidR="000A77F8" w:rsidRPr="00904A00">
        <w:rPr>
          <w:rFonts w:ascii="標楷體" w:eastAsia="標楷體" w:hAnsi="標楷體" w:hint="eastAsia"/>
          <w:b/>
          <w:sz w:val="40"/>
          <w:szCs w:val="40"/>
        </w:rPr>
        <w:t>201</w:t>
      </w:r>
      <w:r w:rsidR="00D22412" w:rsidRPr="00904A00">
        <w:rPr>
          <w:rFonts w:ascii="標楷體" w:eastAsia="標楷體" w:hAnsi="標楷體" w:hint="eastAsia"/>
          <w:b/>
          <w:sz w:val="40"/>
          <w:szCs w:val="40"/>
        </w:rPr>
        <w:t>9</w:t>
      </w:r>
      <w:r w:rsidRPr="00904A00">
        <w:rPr>
          <w:rFonts w:ascii="標楷體" w:eastAsia="標楷體" w:hAnsi="標楷體" w:hint="eastAsia"/>
          <w:b/>
          <w:sz w:val="40"/>
          <w:szCs w:val="40"/>
        </w:rPr>
        <w:t>年第</w:t>
      </w:r>
      <w:r w:rsidR="00B84987" w:rsidRPr="00904A00">
        <w:rPr>
          <w:rFonts w:ascii="標楷體" w:eastAsia="標楷體" w:hAnsi="標楷體" w:hint="eastAsia"/>
          <w:b/>
          <w:sz w:val="40"/>
          <w:szCs w:val="40"/>
        </w:rPr>
        <w:t>1</w:t>
      </w:r>
      <w:r w:rsidR="00781872">
        <w:rPr>
          <w:rFonts w:ascii="標楷體" w:eastAsia="標楷體" w:hAnsi="標楷體" w:hint="eastAsia"/>
          <w:b/>
          <w:sz w:val="40"/>
          <w:szCs w:val="40"/>
        </w:rPr>
        <w:t>8</w:t>
      </w:r>
      <w:r w:rsidRPr="00904A00">
        <w:rPr>
          <w:rFonts w:ascii="標楷體" w:eastAsia="標楷體" w:hAnsi="標楷體" w:hint="eastAsia"/>
          <w:b/>
          <w:sz w:val="40"/>
          <w:szCs w:val="40"/>
        </w:rPr>
        <w:t>次學術研討會</w:t>
      </w:r>
      <w:r w:rsidR="00842F9F" w:rsidRPr="00904A00">
        <w:rPr>
          <w:rFonts w:ascii="標楷體" w:eastAsia="標楷體" w:hAnsi="標楷體" w:hint="eastAsia"/>
          <w:b/>
          <w:sz w:val="40"/>
          <w:szCs w:val="40"/>
        </w:rPr>
        <w:t>通知</w:t>
      </w:r>
    </w:p>
    <w:p w:rsidR="00323D8B" w:rsidRPr="003D2EEB" w:rsidRDefault="00323D8B" w:rsidP="00323D8B">
      <w:pPr>
        <w:snapToGrid w:val="0"/>
        <w:ind w:left="1260" w:hangingChars="450" w:hanging="1260"/>
        <w:rPr>
          <w:rFonts w:ascii="標楷體" w:eastAsia="標楷體" w:hAnsi="標楷體" w:cs="Arial" w:hint="eastAsia"/>
          <w:sz w:val="28"/>
          <w:szCs w:val="28"/>
        </w:rPr>
      </w:pPr>
      <w:r w:rsidRPr="003D2EEB">
        <w:rPr>
          <w:rFonts w:ascii="標楷體" w:eastAsia="標楷體" w:hAnsi="標楷體" w:cs="Arial" w:hint="eastAsia"/>
          <w:sz w:val="28"/>
          <w:szCs w:val="28"/>
        </w:rPr>
        <w:t>一、主辦單位：臺北市獸醫師公會</w:t>
      </w:r>
    </w:p>
    <w:p w:rsidR="00323D8B" w:rsidRPr="003D2EEB" w:rsidRDefault="00323D8B" w:rsidP="00323D8B">
      <w:pPr>
        <w:snapToGrid w:val="0"/>
        <w:ind w:left="1260" w:hangingChars="450" w:hanging="1260"/>
        <w:rPr>
          <w:rFonts w:ascii="標楷體" w:eastAsia="標楷體" w:hAnsi="標楷體" w:cs="Arial" w:hint="eastAsia"/>
          <w:sz w:val="28"/>
          <w:szCs w:val="28"/>
        </w:rPr>
      </w:pPr>
      <w:r w:rsidRPr="003D2EEB">
        <w:rPr>
          <w:rFonts w:ascii="標楷體" w:eastAsia="標楷體" w:hAnsi="標楷體" w:cs="Arial" w:hint="eastAsia"/>
          <w:sz w:val="28"/>
          <w:szCs w:val="28"/>
        </w:rPr>
        <w:t>二、協辦單位：</w:t>
      </w:r>
      <w:r w:rsidR="00781872">
        <w:rPr>
          <w:rFonts w:ascii="標楷體" w:eastAsia="標楷體" w:hAnsi="標楷體" w:cs="Arial" w:hint="eastAsia"/>
          <w:sz w:val="28"/>
          <w:szCs w:val="28"/>
        </w:rPr>
        <w:t>台灣禮來動保股份有限公司</w:t>
      </w:r>
    </w:p>
    <w:p w:rsidR="004037E6" w:rsidRDefault="00323D8B" w:rsidP="004037E6">
      <w:pPr>
        <w:snapToGrid w:val="0"/>
        <w:rPr>
          <w:rFonts w:ascii="標楷體" w:eastAsia="標楷體" w:hAnsi="標楷體" w:cs="Arial" w:hint="eastAsia"/>
          <w:b/>
          <w:sz w:val="32"/>
          <w:szCs w:val="32"/>
        </w:rPr>
      </w:pPr>
      <w:r w:rsidRPr="00091DDB">
        <w:rPr>
          <w:rFonts w:ascii="標楷體" w:eastAsia="標楷體" w:hAnsi="標楷體" w:cs="Arial" w:hint="eastAsia"/>
          <w:b/>
          <w:sz w:val="32"/>
          <w:szCs w:val="32"/>
        </w:rPr>
        <w:t>三、題目：</w:t>
      </w:r>
      <w:r w:rsidR="002132F6">
        <w:rPr>
          <w:rFonts w:ascii="標楷體" w:eastAsia="標楷體" w:hAnsi="標楷體" w:cs="Arial" w:hint="eastAsia"/>
          <w:b/>
          <w:sz w:val="32"/>
          <w:szCs w:val="32"/>
        </w:rPr>
        <w:t>1.</w:t>
      </w:r>
      <w:r w:rsidR="002132F6" w:rsidRPr="002132F6">
        <w:rPr>
          <w:rFonts w:ascii="標楷體" w:eastAsia="標楷體" w:hAnsi="標楷體" w:cs="Arial" w:hint="eastAsia"/>
          <w:b/>
          <w:sz w:val="32"/>
          <w:szCs w:val="32"/>
        </w:rPr>
        <w:t>骨科常用局部麻醉技巧與術後疼痛管理</w:t>
      </w:r>
    </w:p>
    <w:p w:rsidR="002132F6" w:rsidRPr="004037E6" w:rsidRDefault="004037E6" w:rsidP="004037E6">
      <w:pPr>
        <w:snapToGrid w:val="0"/>
        <w:rPr>
          <w:rFonts w:ascii="標楷體" w:eastAsia="標楷體" w:hAnsi="標楷體" w:cs="Arial" w:hint="eastAsia"/>
          <w:b/>
          <w:sz w:val="32"/>
          <w:szCs w:val="32"/>
        </w:rPr>
      </w:pPr>
      <w:r>
        <w:rPr>
          <w:rFonts w:ascii="標楷體" w:eastAsia="標楷體" w:hAnsi="標楷體" w:cs="Arial" w:hint="eastAsia"/>
          <w:b/>
          <w:sz w:val="32"/>
          <w:szCs w:val="32"/>
        </w:rPr>
        <w:t xml:space="preserve">          </w:t>
      </w:r>
      <w:r w:rsidR="002132F6" w:rsidRPr="004037E6">
        <w:rPr>
          <w:rFonts w:ascii="標楷體" w:eastAsia="標楷體" w:hAnsi="標楷體" w:cs="Arial" w:hint="eastAsia"/>
          <w:b/>
          <w:sz w:val="32"/>
          <w:szCs w:val="32"/>
        </w:rPr>
        <w:t>2.</w:t>
      </w:r>
      <w:r w:rsidRPr="004037E6">
        <w:rPr>
          <w:rFonts w:ascii="標楷體" w:eastAsia="標楷體" w:hAnsi="標楷體" w:cs="Arial Unicode MS"/>
          <w:b/>
          <w:sz w:val="32"/>
          <w:szCs w:val="32"/>
        </w:rPr>
        <w:t>小動物常見關節脫臼之診斷及治療</w:t>
      </w:r>
    </w:p>
    <w:p w:rsidR="00323D8B" w:rsidRPr="003D2EEB" w:rsidRDefault="00323D8B" w:rsidP="002132F6">
      <w:pPr>
        <w:snapToGrid w:val="0"/>
        <w:ind w:left="1417" w:hangingChars="506" w:hanging="1417"/>
        <w:rPr>
          <w:rFonts w:ascii="標楷體" w:eastAsia="標楷體" w:hAnsi="標楷體" w:cs="Arial" w:hint="eastAsia"/>
          <w:sz w:val="28"/>
          <w:szCs w:val="28"/>
        </w:rPr>
      </w:pPr>
      <w:r w:rsidRPr="003D2EEB">
        <w:rPr>
          <w:rFonts w:ascii="標楷體" w:eastAsia="標楷體" w:hAnsi="標楷體" w:cs="Arial" w:hint="eastAsia"/>
          <w:sz w:val="28"/>
          <w:szCs w:val="28"/>
        </w:rPr>
        <w:t>四、時間：108年</w:t>
      </w:r>
      <w:r w:rsidR="00291E89">
        <w:rPr>
          <w:rFonts w:ascii="標楷體" w:eastAsia="標楷體" w:hAnsi="標楷體" w:cs="Arial" w:hint="eastAsia"/>
          <w:sz w:val="28"/>
          <w:szCs w:val="28"/>
        </w:rPr>
        <w:t>1</w:t>
      </w:r>
      <w:r w:rsidR="004037E6">
        <w:rPr>
          <w:rFonts w:ascii="標楷體" w:eastAsia="標楷體" w:hAnsi="標楷體" w:cs="Arial" w:hint="eastAsia"/>
          <w:sz w:val="28"/>
          <w:szCs w:val="28"/>
        </w:rPr>
        <w:t>2</w:t>
      </w:r>
      <w:r w:rsidRPr="003D2EEB">
        <w:rPr>
          <w:rFonts w:ascii="標楷體" w:eastAsia="標楷體" w:hAnsi="標楷體" w:cs="Arial" w:hint="eastAsia"/>
          <w:sz w:val="28"/>
          <w:szCs w:val="28"/>
        </w:rPr>
        <w:t>月</w:t>
      </w:r>
      <w:r w:rsidR="004037E6">
        <w:rPr>
          <w:rFonts w:ascii="標楷體" w:eastAsia="標楷體" w:hAnsi="標楷體" w:cs="Arial" w:hint="eastAsia"/>
          <w:sz w:val="28"/>
          <w:szCs w:val="28"/>
        </w:rPr>
        <w:t>1</w:t>
      </w:r>
      <w:r w:rsidRPr="003D2EEB">
        <w:rPr>
          <w:rFonts w:ascii="標楷體" w:eastAsia="標楷體" w:hAnsi="標楷體" w:cs="Arial" w:hint="eastAsia"/>
          <w:sz w:val="28"/>
          <w:szCs w:val="28"/>
        </w:rPr>
        <w:t>日（星期日）</w:t>
      </w:r>
      <w:r>
        <w:rPr>
          <w:rFonts w:ascii="標楷體" w:eastAsia="標楷體" w:hAnsi="標楷體" w:cs="Arial" w:hint="eastAsia"/>
          <w:sz w:val="28"/>
          <w:szCs w:val="28"/>
        </w:rPr>
        <w:t>上</w:t>
      </w:r>
      <w:r w:rsidRPr="003D2EEB">
        <w:rPr>
          <w:rFonts w:ascii="標楷體" w:eastAsia="標楷體" w:hAnsi="標楷體" w:cs="Arial" w:hint="eastAsia"/>
          <w:sz w:val="28"/>
          <w:szCs w:val="28"/>
        </w:rPr>
        <w:t>午</w:t>
      </w:r>
      <w:r w:rsidR="00291E89">
        <w:rPr>
          <w:rFonts w:ascii="標楷體" w:eastAsia="標楷體" w:hAnsi="標楷體" w:cs="Arial" w:hint="eastAsia"/>
          <w:sz w:val="28"/>
          <w:szCs w:val="28"/>
        </w:rPr>
        <w:t>9</w:t>
      </w:r>
      <w:r w:rsidRPr="003D2EEB">
        <w:rPr>
          <w:rFonts w:ascii="標楷體" w:eastAsia="標楷體" w:hAnsi="標楷體" w:cs="Arial" w:hint="eastAsia"/>
          <w:sz w:val="28"/>
          <w:szCs w:val="28"/>
        </w:rPr>
        <w:t>時至</w:t>
      </w:r>
      <w:r>
        <w:rPr>
          <w:rFonts w:ascii="標楷體" w:eastAsia="標楷體" w:hAnsi="標楷體" w:cs="Arial" w:hint="eastAsia"/>
          <w:sz w:val="28"/>
          <w:szCs w:val="28"/>
        </w:rPr>
        <w:t>12</w:t>
      </w:r>
      <w:r w:rsidRPr="003D2EEB">
        <w:rPr>
          <w:rFonts w:ascii="標楷體" w:eastAsia="標楷體" w:hAnsi="標楷體" w:cs="Arial" w:hint="eastAsia"/>
          <w:sz w:val="28"/>
          <w:szCs w:val="28"/>
        </w:rPr>
        <w:t>時</w:t>
      </w:r>
      <w:r>
        <w:rPr>
          <w:rFonts w:ascii="標楷體" w:eastAsia="標楷體" w:hAnsi="標楷體" w:cs="Arial" w:hint="eastAsia"/>
          <w:sz w:val="28"/>
          <w:szCs w:val="28"/>
        </w:rPr>
        <w:t>3</w:t>
      </w:r>
      <w:r w:rsidR="00291E89">
        <w:rPr>
          <w:rFonts w:ascii="標楷體" w:eastAsia="標楷體" w:hAnsi="標楷體" w:cs="Arial" w:hint="eastAsia"/>
          <w:sz w:val="28"/>
          <w:szCs w:val="28"/>
        </w:rPr>
        <w:t>0</w:t>
      </w:r>
      <w:r>
        <w:rPr>
          <w:rFonts w:ascii="標楷體" w:eastAsia="標楷體" w:hAnsi="標楷體" w:cs="Arial" w:hint="eastAsia"/>
          <w:sz w:val="28"/>
          <w:szCs w:val="28"/>
        </w:rPr>
        <w:t>分（</w:t>
      </w:r>
      <w:r w:rsidR="00291E89">
        <w:rPr>
          <w:rFonts w:ascii="標楷體" w:eastAsia="標楷體" w:hAnsi="標楷體" w:cs="Arial" w:hint="eastAsia"/>
          <w:sz w:val="28"/>
          <w:szCs w:val="28"/>
        </w:rPr>
        <w:t>8</w:t>
      </w:r>
      <w:r>
        <w:rPr>
          <w:rFonts w:ascii="標楷體" w:eastAsia="標楷體" w:hAnsi="標楷體" w:cs="Arial" w:hint="eastAsia"/>
          <w:sz w:val="28"/>
          <w:szCs w:val="28"/>
        </w:rPr>
        <w:t>時30分開始報到）</w:t>
      </w:r>
    </w:p>
    <w:p w:rsidR="00B07E53" w:rsidRPr="00B07E53" w:rsidRDefault="00323D8B" w:rsidP="00B07E53">
      <w:pPr>
        <w:snapToGrid w:val="0"/>
        <w:ind w:left="1260" w:hangingChars="450" w:hanging="1260"/>
        <w:rPr>
          <w:rFonts w:ascii="標楷體" w:eastAsia="標楷體" w:hAnsi="標楷體" w:cs="Arial" w:hint="eastAsia"/>
          <w:sz w:val="28"/>
          <w:szCs w:val="28"/>
        </w:rPr>
      </w:pPr>
      <w:r w:rsidRPr="00B07E53">
        <w:rPr>
          <w:rFonts w:ascii="標楷體" w:eastAsia="標楷體" w:hAnsi="標楷體" w:cs="Arial" w:hint="eastAsia"/>
          <w:sz w:val="28"/>
          <w:szCs w:val="28"/>
        </w:rPr>
        <w:t>五、地點：</w:t>
      </w:r>
      <w:r w:rsidR="004037E6">
        <w:rPr>
          <w:rFonts w:ascii="標楷體" w:eastAsia="標楷體" w:hAnsi="標楷體" w:cs="Arial" w:hint="eastAsia"/>
          <w:sz w:val="28"/>
          <w:szCs w:val="28"/>
        </w:rPr>
        <w:t>國立臺灣大學應用力學研究所國際會議廳</w:t>
      </w:r>
    </w:p>
    <w:p w:rsidR="00B07E53" w:rsidRPr="00B07E53" w:rsidRDefault="00B07E53" w:rsidP="00B07E53">
      <w:pPr>
        <w:snapToGrid w:val="0"/>
        <w:ind w:left="1260" w:hangingChars="450" w:hanging="1260"/>
        <w:rPr>
          <w:rFonts w:ascii="標楷體" w:eastAsia="標楷體" w:hAnsi="標楷體" w:cs="Arial"/>
          <w:sz w:val="28"/>
          <w:szCs w:val="28"/>
        </w:rPr>
      </w:pPr>
      <w:r w:rsidRPr="00B07E53">
        <w:rPr>
          <w:rFonts w:ascii="標楷體" w:eastAsia="標楷體" w:hAnsi="標楷體" w:cs="Arial" w:hint="eastAsia"/>
          <w:sz w:val="28"/>
          <w:szCs w:val="28"/>
        </w:rPr>
        <w:t xml:space="preserve">             （台北市</w:t>
      </w:r>
      <w:r w:rsidR="004037E6">
        <w:rPr>
          <w:rFonts w:ascii="標楷體" w:eastAsia="標楷體" w:hAnsi="標楷體" w:cs="Arial" w:hint="eastAsia"/>
          <w:sz w:val="28"/>
          <w:szCs w:val="28"/>
        </w:rPr>
        <w:t>大安</w:t>
      </w:r>
      <w:r w:rsidRPr="00B07E53">
        <w:rPr>
          <w:rFonts w:ascii="標楷體" w:eastAsia="標楷體" w:hAnsi="標楷體" w:cs="Arial" w:hint="eastAsia"/>
          <w:sz w:val="28"/>
          <w:szCs w:val="28"/>
        </w:rPr>
        <w:t>區</w:t>
      </w:r>
      <w:r w:rsidR="004037E6">
        <w:rPr>
          <w:rFonts w:ascii="標楷體" w:eastAsia="標楷體" w:hAnsi="標楷體" w:cs="Arial" w:hint="eastAsia"/>
          <w:sz w:val="28"/>
          <w:szCs w:val="28"/>
        </w:rPr>
        <w:t>羅斯福</w:t>
      </w:r>
      <w:r w:rsidRPr="00B07E53">
        <w:rPr>
          <w:rFonts w:ascii="標楷體" w:eastAsia="標楷體" w:hAnsi="標楷體" w:cs="Arial" w:hint="eastAsia"/>
          <w:sz w:val="28"/>
          <w:szCs w:val="28"/>
        </w:rPr>
        <w:t>路4段1號</w:t>
      </w:r>
      <w:r w:rsidR="004037E6">
        <w:rPr>
          <w:rFonts w:ascii="標楷體" w:eastAsia="標楷體" w:hAnsi="標楷體" w:cs="Arial" w:hint="eastAsia"/>
          <w:sz w:val="28"/>
          <w:szCs w:val="28"/>
        </w:rPr>
        <w:t>近辛亥路後門</w:t>
      </w:r>
      <w:r w:rsidRPr="00B07E53">
        <w:rPr>
          <w:rFonts w:ascii="標楷體" w:eastAsia="標楷體" w:hAnsi="標楷體" w:cs="Arial" w:hint="eastAsia"/>
          <w:sz w:val="28"/>
          <w:szCs w:val="28"/>
        </w:rPr>
        <w:t>）</w:t>
      </w:r>
    </w:p>
    <w:p w:rsidR="00323D8B" w:rsidRPr="002B6868" w:rsidRDefault="00323D8B" w:rsidP="00323D8B">
      <w:pPr>
        <w:snapToGrid w:val="0"/>
        <w:rPr>
          <w:rFonts w:ascii="標楷體" w:eastAsia="標楷體" w:hAnsi="標楷體" w:hint="eastAsia"/>
          <w:sz w:val="28"/>
          <w:szCs w:val="28"/>
        </w:rPr>
      </w:pPr>
      <w:r w:rsidRPr="002B6868">
        <w:rPr>
          <w:rFonts w:ascii="標楷體" w:eastAsia="標楷體" w:hAnsi="標楷體" w:hint="eastAsia"/>
          <w:sz w:val="28"/>
          <w:szCs w:val="28"/>
        </w:rPr>
        <w:t>六、</w:t>
      </w:r>
      <w:r>
        <w:rPr>
          <w:rFonts w:ascii="標楷體" w:eastAsia="標楷體" w:hAnsi="標楷體" w:hint="eastAsia"/>
          <w:sz w:val="28"/>
          <w:szCs w:val="28"/>
        </w:rPr>
        <w:t>課</w:t>
      </w:r>
      <w:r w:rsidRPr="002B6868">
        <w:rPr>
          <w:rFonts w:ascii="標楷體" w:eastAsia="標楷體" w:hAnsi="標楷體" w:hint="eastAsia"/>
          <w:sz w:val="28"/>
          <w:szCs w:val="28"/>
        </w:rPr>
        <w:t>程</w:t>
      </w:r>
      <w:r>
        <w:rPr>
          <w:rFonts w:ascii="標楷體" w:eastAsia="標楷體" w:hAnsi="標楷體" w:hint="eastAsia"/>
          <w:sz w:val="28"/>
          <w:szCs w:val="28"/>
        </w:rPr>
        <w:t>表</w:t>
      </w:r>
      <w:r w:rsidRPr="002B6868"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W w:w="1006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4253"/>
        <w:gridCol w:w="3827"/>
      </w:tblGrid>
      <w:tr w:rsidR="00323D8B" w:rsidRPr="008E681A" w:rsidTr="002E7012">
        <w:trPr>
          <w:trHeight w:val="353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D8B" w:rsidRPr="008E681A" w:rsidRDefault="00323D8B" w:rsidP="00CB0964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E681A">
              <w:rPr>
                <w:rFonts w:ascii="標楷體" w:eastAsia="標楷體" w:hAnsi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D8B" w:rsidRPr="008E681A" w:rsidRDefault="00323D8B" w:rsidP="00CB0964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講</w:t>
            </w:r>
            <w:r w:rsidRPr="008E681A">
              <w:rPr>
                <w:rFonts w:ascii="標楷體" w:eastAsia="標楷體" w:hAnsi="標楷體" w:hint="eastAsia"/>
                <w:b/>
                <w:sz w:val="28"/>
                <w:szCs w:val="28"/>
              </w:rPr>
              <w:t>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D8B" w:rsidRPr="008E681A" w:rsidRDefault="00323D8B" w:rsidP="00CB0964">
            <w:pPr>
              <w:snapToGrid w:val="0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講師</w:t>
            </w:r>
          </w:p>
        </w:tc>
      </w:tr>
      <w:tr w:rsidR="00323D8B" w:rsidRPr="008E681A" w:rsidTr="002E7012">
        <w:trPr>
          <w:trHeight w:val="427"/>
        </w:trPr>
        <w:tc>
          <w:tcPr>
            <w:tcW w:w="1984" w:type="dxa"/>
            <w:shd w:val="clear" w:color="auto" w:fill="auto"/>
            <w:vAlign w:val="center"/>
          </w:tcPr>
          <w:p w:rsidR="00323D8B" w:rsidRPr="008818C7" w:rsidRDefault="00323D8B" w:rsidP="00291E89">
            <w:pPr>
              <w:snapToGrid w:val="0"/>
              <w:spacing w:line="400" w:lineRule="exact"/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0</w:t>
            </w:r>
            <w:r w:rsidR="00291E89">
              <w:rPr>
                <w:rFonts w:hint="eastAsia"/>
                <w:b/>
                <w:sz w:val="32"/>
                <w:szCs w:val="32"/>
              </w:rPr>
              <w:t>8</w:t>
            </w:r>
            <w:r>
              <w:rPr>
                <w:rFonts w:hint="eastAsia"/>
                <w:b/>
                <w:sz w:val="32"/>
                <w:szCs w:val="32"/>
              </w:rPr>
              <w:t>:30-</w:t>
            </w:r>
            <w:r w:rsidR="00291E89">
              <w:rPr>
                <w:rFonts w:hint="eastAsia"/>
                <w:b/>
                <w:sz w:val="32"/>
                <w:szCs w:val="32"/>
              </w:rPr>
              <w:t>09</w:t>
            </w:r>
            <w:r>
              <w:rPr>
                <w:rFonts w:hint="eastAsia"/>
                <w:b/>
                <w:sz w:val="32"/>
                <w:szCs w:val="32"/>
              </w:rPr>
              <w:t>:00</w:t>
            </w:r>
          </w:p>
        </w:tc>
        <w:tc>
          <w:tcPr>
            <w:tcW w:w="8080" w:type="dxa"/>
            <w:gridSpan w:val="2"/>
            <w:vAlign w:val="center"/>
          </w:tcPr>
          <w:p w:rsidR="00323D8B" w:rsidRPr="008E681A" w:rsidRDefault="00323D8B" w:rsidP="00CB0964">
            <w:pPr>
              <w:snapToGrid w:val="0"/>
              <w:spacing w:line="400" w:lineRule="exact"/>
              <w:jc w:val="center"/>
              <w:rPr>
                <w:rFonts w:eastAsia="標楷體" w:hint="eastAsia"/>
                <w:b/>
                <w:sz w:val="28"/>
                <w:szCs w:val="28"/>
              </w:rPr>
            </w:pPr>
            <w:r w:rsidRPr="008E681A">
              <w:rPr>
                <w:rFonts w:eastAsia="標楷體" w:hint="eastAsia"/>
                <w:b/>
                <w:sz w:val="28"/>
                <w:szCs w:val="28"/>
              </w:rPr>
              <w:t>報到</w:t>
            </w:r>
            <w:r>
              <w:rPr>
                <w:rFonts w:eastAsia="標楷體" w:hint="eastAsia"/>
                <w:b/>
                <w:sz w:val="28"/>
                <w:szCs w:val="28"/>
              </w:rPr>
              <w:t>（刷身分證條碼簽到）</w:t>
            </w:r>
          </w:p>
        </w:tc>
      </w:tr>
      <w:tr w:rsidR="00291E89" w:rsidRPr="008E681A" w:rsidTr="002E7012">
        <w:trPr>
          <w:trHeight w:val="622"/>
        </w:trPr>
        <w:tc>
          <w:tcPr>
            <w:tcW w:w="1984" w:type="dxa"/>
            <w:shd w:val="clear" w:color="auto" w:fill="auto"/>
            <w:vAlign w:val="center"/>
          </w:tcPr>
          <w:p w:rsidR="00291E89" w:rsidRPr="008818C7" w:rsidRDefault="00291E89" w:rsidP="00291E89">
            <w:pPr>
              <w:snapToGrid w:val="0"/>
              <w:spacing w:line="400" w:lineRule="exact"/>
              <w:jc w:val="center"/>
              <w:rPr>
                <w:rFonts w:eastAsia="標楷體" w:hint="eastAsia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09:00-09:45</w:t>
            </w:r>
          </w:p>
        </w:tc>
        <w:tc>
          <w:tcPr>
            <w:tcW w:w="4253" w:type="dxa"/>
            <w:vAlign w:val="center"/>
          </w:tcPr>
          <w:p w:rsidR="00291E89" w:rsidRPr="00291E18" w:rsidRDefault="00291E18" w:rsidP="00CB0964">
            <w:pPr>
              <w:snapToGrid w:val="0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291E18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骨科常用局部麻醉技巧與術後疼痛管理</w:t>
            </w:r>
            <w:r w:rsidR="00291E89" w:rsidRPr="00291E18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1</w:t>
            </w:r>
          </w:p>
        </w:tc>
        <w:tc>
          <w:tcPr>
            <w:tcW w:w="3827" w:type="dxa"/>
            <w:vMerge w:val="restart"/>
            <w:vAlign w:val="center"/>
          </w:tcPr>
          <w:p w:rsidR="00291E18" w:rsidRDefault="00291E18" w:rsidP="00CB0964">
            <w:pPr>
              <w:snapToGrid w:val="0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國立中興大學獸醫系</w:t>
            </w:r>
          </w:p>
          <w:p w:rsidR="00291E89" w:rsidRPr="007E71FF" w:rsidRDefault="00291E18" w:rsidP="00CB0964">
            <w:pPr>
              <w:snapToGrid w:val="0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王咸棋 副教授</w:t>
            </w:r>
          </w:p>
        </w:tc>
      </w:tr>
      <w:tr w:rsidR="00291E89" w:rsidRPr="008E681A" w:rsidTr="002E7012">
        <w:trPr>
          <w:trHeight w:val="622"/>
        </w:trPr>
        <w:tc>
          <w:tcPr>
            <w:tcW w:w="1984" w:type="dxa"/>
            <w:shd w:val="clear" w:color="auto" w:fill="auto"/>
            <w:vAlign w:val="center"/>
          </w:tcPr>
          <w:p w:rsidR="00291E89" w:rsidRPr="008818C7" w:rsidRDefault="00291E89" w:rsidP="00291E89">
            <w:pPr>
              <w:snapToGrid w:val="0"/>
              <w:spacing w:line="400" w:lineRule="exact"/>
              <w:jc w:val="center"/>
              <w:rPr>
                <w:rFonts w:eastAsia="標楷體" w:hint="eastAsia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09:45-10:30</w:t>
            </w:r>
          </w:p>
        </w:tc>
        <w:tc>
          <w:tcPr>
            <w:tcW w:w="4253" w:type="dxa"/>
            <w:vAlign w:val="center"/>
          </w:tcPr>
          <w:p w:rsidR="00291E89" w:rsidRPr="00291E18" w:rsidRDefault="00291E18" w:rsidP="001E3121">
            <w:pPr>
              <w:snapToGrid w:val="0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291E18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骨科常用局部麻醉技巧與術後疼痛管理</w:t>
            </w:r>
            <w:r w:rsidR="00291E89" w:rsidRPr="00291E18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2</w:t>
            </w:r>
          </w:p>
        </w:tc>
        <w:tc>
          <w:tcPr>
            <w:tcW w:w="3827" w:type="dxa"/>
            <w:vMerge/>
            <w:vAlign w:val="center"/>
          </w:tcPr>
          <w:p w:rsidR="00291E89" w:rsidRPr="007E71FF" w:rsidRDefault="00291E89" w:rsidP="001E3121">
            <w:pPr>
              <w:snapToGrid w:val="0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</w:tr>
      <w:tr w:rsidR="00291E89" w:rsidRPr="008E681A" w:rsidTr="002E7012">
        <w:trPr>
          <w:trHeight w:val="622"/>
        </w:trPr>
        <w:tc>
          <w:tcPr>
            <w:tcW w:w="1984" w:type="dxa"/>
            <w:shd w:val="clear" w:color="auto" w:fill="auto"/>
            <w:vAlign w:val="center"/>
          </w:tcPr>
          <w:p w:rsidR="00291E89" w:rsidRPr="008818C7" w:rsidRDefault="00291E89" w:rsidP="00291E89">
            <w:pPr>
              <w:snapToGrid w:val="0"/>
              <w:spacing w:line="400" w:lineRule="exact"/>
              <w:jc w:val="center"/>
              <w:rPr>
                <w:rFonts w:eastAsia="標楷體" w:hint="eastAsia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10:30-11:00</w:t>
            </w:r>
          </w:p>
        </w:tc>
        <w:tc>
          <w:tcPr>
            <w:tcW w:w="8080" w:type="dxa"/>
            <w:gridSpan w:val="2"/>
            <w:vAlign w:val="center"/>
          </w:tcPr>
          <w:p w:rsidR="00291E89" w:rsidRPr="007E71FF" w:rsidRDefault="00291E89" w:rsidP="00CB0964">
            <w:pPr>
              <w:snapToGrid w:val="0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休息</w:t>
            </w:r>
          </w:p>
        </w:tc>
      </w:tr>
      <w:tr w:rsidR="00291E89" w:rsidRPr="008E681A" w:rsidTr="002E7012">
        <w:trPr>
          <w:trHeight w:val="622"/>
        </w:trPr>
        <w:tc>
          <w:tcPr>
            <w:tcW w:w="1984" w:type="dxa"/>
            <w:shd w:val="clear" w:color="auto" w:fill="auto"/>
            <w:vAlign w:val="center"/>
          </w:tcPr>
          <w:p w:rsidR="00291E89" w:rsidRPr="008818C7" w:rsidRDefault="00291E89" w:rsidP="00291E89">
            <w:pPr>
              <w:snapToGrid w:val="0"/>
              <w:spacing w:line="400" w:lineRule="exact"/>
              <w:jc w:val="center"/>
              <w:rPr>
                <w:rFonts w:eastAsia="標楷體" w:hint="eastAsia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11:00-11:45</w:t>
            </w:r>
          </w:p>
        </w:tc>
        <w:tc>
          <w:tcPr>
            <w:tcW w:w="4253" w:type="dxa"/>
            <w:vAlign w:val="center"/>
          </w:tcPr>
          <w:p w:rsidR="00291E89" w:rsidRPr="00291E18" w:rsidRDefault="00291E18" w:rsidP="00CB0964">
            <w:pPr>
              <w:snapToGrid w:val="0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1E18">
              <w:rPr>
                <w:rFonts w:ascii="標楷體" w:eastAsia="標楷體" w:hAnsi="標楷體" w:cs="Arial Unicode MS"/>
                <w:b/>
                <w:sz w:val="28"/>
                <w:szCs w:val="28"/>
              </w:rPr>
              <w:t>小動物常見關節脫臼之診斷及治療</w:t>
            </w:r>
            <w:r>
              <w:rPr>
                <w:rFonts w:ascii="標楷體" w:eastAsia="標楷體" w:hAnsi="標楷體" w:cs="Arial Unicode MS" w:hint="eastAsia"/>
                <w:b/>
                <w:sz w:val="28"/>
                <w:szCs w:val="28"/>
              </w:rPr>
              <w:t>1</w:t>
            </w:r>
          </w:p>
        </w:tc>
        <w:tc>
          <w:tcPr>
            <w:tcW w:w="3827" w:type="dxa"/>
            <w:vMerge w:val="restart"/>
            <w:vAlign w:val="center"/>
          </w:tcPr>
          <w:p w:rsidR="00291E18" w:rsidRPr="00291E18" w:rsidRDefault="00291E18" w:rsidP="00291E89">
            <w:pPr>
              <w:snapToGrid w:val="0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291E18">
              <w:rPr>
                <w:rFonts w:ascii="標楷體" w:eastAsia="標楷體" w:hAnsi="標楷體" w:hint="eastAsia"/>
                <w:b/>
                <w:sz w:val="28"/>
                <w:szCs w:val="28"/>
              </w:rPr>
              <w:t>名人維東尼動物醫院</w:t>
            </w:r>
          </w:p>
          <w:p w:rsidR="00291E89" w:rsidRPr="00EE354A" w:rsidRDefault="00291E18" w:rsidP="00291E18">
            <w:pPr>
              <w:snapToGrid w:val="0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291E18">
              <w:rPr>
                <w:rFonts w:ascii="標楷體" w:eastAsia="標楷體" w:hAnsi="標楷體" w:hint="eastAsia"/>
                <w:b/>
                <w:sz w:val="28"/>
                <w:szCs w:val="28"/>
              </w:rPr>
              <w:t>蔡坤龍 院長</w:t>
            </w:r>
          </w:p>
        </w:tc>
      </w:tr>
      <w:tr w:rsidR="00291E89" w:rsidRPr="008E681A" w:rsidTr="002E7012">
        <w:trPr>
          <w:trHeight w:val="622"/>
        </w:trPr>
        <w:tc>
          <w:tcPr>
            <w:tcW w:w="1984" w:type="dxa"/>
            <w:shd w:val="clear" w:color="auto" w:fill="auto"/>
            <w:vAlign w:val="center"/>
          </w:tcPr>
          <w:p w:rsidR="00291E89" w:rsidRDefault="00291E89" w:rsidP="00CB0964">
            <w:pPr>
              <w:snapToGrid w:val="0"/>
              <w:spacing w:line="400" w:lineRule="exact"/>
              <w:jc w:val="center"/>
              <w:rPr>
                <w:rFonts w:eastAsia="標楷體" w:hint="eastAsia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11:45-12:30</w:t>
            </w:r>
          </w:p>
        </w:tc>
        <w:tc>
          <w:tcPr>
            <w:tcW w:w="4253" w:type="dxa"/>
            <w:vAlign w:val="center"/>
          </w:tcPr>
          <w:p w:rsidR="00291E89" w:rsidRPr="00291E18" w:rsidRDefault="00291E18" w:rsidP="00CB0964">
            <w:pPr>
              <w:snapToGrid w:val="0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1E18">
              <w:rPr>
                <w:rFonts w:ascii="標楷體" w:eastAsia="標楷體" w:hAnsi="標楷體" w:cs="Arial Unicode MS"/>
                <w:b/>
                <w:sz w:val="28"/>
                <w:szCs w:val="28"/>
              </w:rPr>
              <w:t>小動物常見關節脫臼之診斷及治療</w:t>
            </w:r>
            <w:r>
              <w:rPr>
                <w:rFonts w:ascii="標楷體" w:eastAsia="標楷體" w:hAnsi="標楷體" w:cs="Arial Unicode MS" w:hint="eastAsia"/>
                <w:b/>
                <w:sz w:val="28"/>
                <w:szCs w:val="28"/>
              </w:rPr>
              <w:t>2</w:t>
            </w:r>
          </w:p>
        </w:tc>
        <w:tc>
          <w:tcPr>
            <w:tcW w:w="3827" w:type="dxa"/>
            <w:vMerge/>
            <w:vAlign w:val="center"/>
          </w:tcPr>
          <w:p w:rsidR="00291E89" w:rsidRPr="00EE354A" w:rsidRDefault="00291E89" w:rsidP="00CB0964">
            <w:pPr>
              <w:snapToGrid w:val="0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</w:tr>
      <w:tr w:rsidR="00291E89" w:rsidRPr="008E681A" w:rsidTr="002E7012">
        <w:trPr>
          <w:trHeight w:val="622"/>
        </w:trPr>
        <w:tc>
          <w:tcPr>
            <w:tcW w:w="1984" w:type="dxa"/>
            <w:shd w:val="clear" w:color="auto" w:fill="auto"/>
            <w:vAlign w:val="center"/>
          </w:tcPr>
          <w:p w:rsidR="00291E89" w:rsidRPr="008818C7" w:rsidRDefault="00291E89" w:rsidP="00291E89">
            <w:pPr>
              <w:snapToGrid w:val="0"/>
              <w:spacing w:line="400" w:lineRule="exact"/>
              <w:jc w:val="center"/>
              <w:rPr>
                <w:b/>
                <w:color w:val="000000"/>
                <w:sz w:val="32"/>
                <w:szCs w:val="32"/>
              </w:rPr>
            </w:pPr>
            <w:r>
              <w:rPr>
                <w:rFonts w:hint="eastAsia"/>
                <w:b/>
                <w:color w:val="000000"/>
                <w:sz w:val="32"/>
                <w:szCs w:val="32"/>
              </w:rPr>
              <w:t>12:30-</w:t>
            </w:r>
          </w:p>
        </w:tc>
        <w:tc>
          <w:tcPr>
            <w:tcW w:w="8080" w:type="dxa"/>
            <w:gridSpan w:val="2"/>
            <w:vAlign w:val="center"/>
          </w:tcPr>
          <w:p w:rsidR="00291E89" w:rsidRPr="00EE354A" w:rsidRDefault="00291E89" w:rsidP="00AE00EA">
            <w:pPr>
              <w:snapToGrid w:val="0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結束後刷身分證條碼簽退</w:t>
            </w:r>
          </w:p>
        </w:tc>
      </w:tr>
    </w:tbl>
    <w:p w:rsidR="00323D8B" w:rsidRDefault="00323D8B" w:rsidP="00323D8B">
      <w:pPr>
        <w:snapToGrid w:val="0"/>
        <w:ind w:left="1260" w:hangingChars="450" w:hanging="1260"/>
        <w:rPr>
          <w:rFonts w:ascii="標楷體" w:eastAsia="標楷體" w:hAnsi="標楷體" w:cs="Arial" w:hint="eastAsia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七</w:t>
      </w:r>
      <w:r w:rsidRPr="003D2EEB">
        <w:rPr>
          <w:rFonts w:ascii="標楷體" w:eastAsia="標楷體" w:hAnsi="標楷體" w:cs="Arial" w:hint="eastAsia"/>
          <w:sz w:val="28"/>
          <w:szCs w:val="28"/>
        </w:rPr>
        <w:t>、講師介紹</w:t>
      </w:r>
      <w:r>
        <w:rPr>
          <w:rFonts w:ascii="標楷體" w:eastAsia="標楷體" w:hAnsi="標楷體" w:cs="Arial" w:hint="eastAsia"/>
          <w:sz w:val="28"/>
          <w:szCs w:val="28"/>
        </w:rPr>
        <w:t>：</w:t>
      </w:r>
    </w:p>
    <w:p w:rsidR="00323D8B" w:rsidRDefault="00323D8B" w:rsidP="00323D8B">
      <w:pPr>
        <w:snapToGrid w:val="0"/>
        <w:ind w:left="1441" w:hangingChars="450" w:hanging="1441"/>
        <w:rPr>
          <w:rFonts w:ascii="標楷體" w:eastAsia="標楷體" w:hAnsi="標楷體" w:cs="Arial" w:hint="eastAsia"/>
          <w:b/>
          <w:sz w:val="32"/>
          <w:szCs w:val="32"/>
        </w:rPr>
      </w:pPr>
      <w:r>
        <w:rPr>
          <w:rFonts w:ascii="標楷體" w:eastAsia="標楷體" w:hAnsi="標楷體" w:cs="Arial" w:hint="eastAsia"/>
          <w:b/>
          <w:sz w:val="32"/>
          <w:szCs w:val="32"/>
        </w:rPr>
        <w:t xml:space="preserve">  （一）</w:t>
      </w:r>
      <w:r w:rsidR="00291E18">
        <w:rPr>
          <w:rFonts w:ascii="標楷體" w:eastAsia="標楷體" w:hAnsi="標楷體" w:cs="Arial" w:hint="eastAsia"/>
          <w:b/>
          <w:sz w:val="32"/>
          <w:szCs w:val="32"/>
        </w:rPr>
        <w:t>王咸棋 副教授</w:t>
      </w:r>
    </w:p>
    <w:p w:rsidR="00323D8B" w:rsidRPr="005A5B21" w:rsidRDefault="00291E18" w:rsidP="005A5B21">
      <w:pPr>
        <w:snapToGrid w:val="0"/>
        <w:ind w:left="2125" w:hangingChars="759" w:hanging="2125"/>
        <w:rPr>
          <w:rFonts w:ascii="標楷體" w:eastAsia="標楷體" w:hAnsi="標楷體" w:hint="eastAsia"/>
          <w:sz w:val="28"/>
          <w:szCs w:val="28"/>
        </w:rPr>
      </w:pPr>
      <w:r w:rsidRPr="005A5B21">
        <w:rPr>
          <w:rFonts w:ascii="標楷體" w:eastAsia="標楷體" w:hAnsi="標楷體" w:hint="eastAsia"/>
          <w:sz w:val="28"/>
          <w:szCs w:val="28"/>
        </w:rPr>
        <w:t xml:space="preserve">   </w:t>
      </w:r>
      <w:r w:rsidR="00F75046" w:rsidRPr="005A5B21">
        <w:rPr>
          <w:rFonts w:ascii="標楷體" w:eastAsia="標楷體" w:hAnsi="標楷體" w:hint="eastAsia"/>
          <w:sz w:val="28"/>
          <w:szCs w:val="28"/>
        </w:rPr>
        <w:t xml:space="preserve">  中興大學獸醫系博士</w:t>
      </w:r>
    </w:p>
    <w:p w:rsidR="005A5B21" w:rsidRPr="005A5B21" w:rsidRDefault="00F75046" w:rsidP="005A5B21">
      <w:pPr>
        <w:snapToGrid w:val="0"/>
        <w:ind w:left="2125" w:hangingChars="759" w:hanging="2125"/>
        <w:rPr>
          <w:rFonts w:ascii="標楷體" w:eastAsia="標楷體" w:hAnsi="標楷體" w:hint="eastAsia"/>
          <w:sz w:val="28"/>
          <w:szCs w:val="28"/>
        </w:rPr>
      </w:pPr>
      <w:r w:rsidRPr="005A5B21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5A5B21" w:rsidRPr="005A5B21">
        <w:rPr>
          <w:rFonts w:ascii="標楷體" w:eastAsia="標楷體" w:hAnsi="標楷體" w:hint="eastAsia"/>
          <w:sz w:val="28"/>
          <w:szCs w:val="28"/>
        </w:rPr>
        <w:t>現任中興大學獸醫系副教授</w:t>
      </w:r>
    </w:p>
    <w:p w:rsidR="00F75046" w:rsidRPr="005A5B21" w:rsidRDefault="005A5B21" w:rsidP="005A5B21">
      <w:pPr>
        <w:snapToGrid w:val="0"/>
        <w:ind w:left="2125" w:hangingChars="759" w:hanging="2125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F75046" w:rsidRPr="005A5B21">
        <w:rPr>
          <w:rFonts w:ascii="標楷體" w:eastAsia="標楷體" w:hAnsi="標楷體" w:hint="eastAsia"/>
          <w:sz w:val="28"/>
          <w:szCs w:val="28"/>
        </w:rPr>
        <w:t>專長：獸醫麻醉學</w:t>
      </w:r>
    </w:p>
    <w:p w:rsidR="00F75046" w:rsidRPr="005A5B21" w:rsidRDefault="00F75046" w:rsidP="005A5B21">
      <w:pPr>
        <w:snapToGrid w:val="0"/>
        <w:ind w:left="2125" w:hangingChars="759" w:hanging="2125"/>
        <w:rPr>
          <w:rFonts w:ascii="標楷體" w:eastAsia="標楷體" w:hAnsi="標楷體" w:hint="eastAsia"/>
          <w:sz w:val="28"/>
          <w:szCs w:val="28"/>
        </w:rPr>
      </w:pPr>
      <w:r w:rsidRPr="005A5B21">
        <w:rPr>
          <w:rFonts w:ascii="標楷體" w:eastAsia="標楷體" w:hAnsi="標楷體" w:hint="eastAsia"/>
          <w:sz w:val="28"/>
          <w:szCs w:val="28"/>
        </w:rPr>
        <w:t xml:space="preserve">     特殊成就：107年李崇道臨床獸醫獎</w:t>
      </w:r>
    </w:p>
    <w:p w:rsidR="00291E18" w:rsidRDefault="00291E18" w:rsidP="00291E18">
      <w:pPr>
        <w:snapToGrid w:val="0"/>
        <w:ind w:left="2431" w:hangingChars="759" w:hanging="2431"/>
        <w:rPr>
          <w:rFonts w:ascii="標楷體" w:eastAsia="標楷體" w:hAnsi="標楷體" w:hint="eastAsia"/>
          <w:b/>
          <w:sz w:val="32"/>
          <w:szCs w:val="32"/>
        </w:rPr>
      </w:pPr>
      <w:r w:rsidRPr="00291E18">
        <w:rPr>
          <w:rFonts w:ascii="標楷體" w:eastAsia="標楷體" w:hAnsi="標楷體" w:hint="eastAsia"/>
          <w:b/>
          <w:sz w:val="32"/>
          <w:szCs w:val="32"/>
        </w:rPr>
        <w:t xml:space="preserve">  （二）</w:t>
      </w:r>
      <w:r>
        <w:rPr>
          <w:rFonts w:ascii="標楷體" w:eastAsia="標楷體" w:hAnsi="標楷體" w:hint="eastAsia"/>
          <w:b/>
          <w:sz w:val="32"/>
          <w:szCs w:val="32"/>
        </w:rPr>
        <w:t>蔡坤龍 獸醫師</w:t>
      </w:r>
    </w:p>
    <w:p w:rsidR="00F75046" w:rsidRDefault="00F75046" w:rsidP="005A5B21">
      <w:pPr>
        <w:snapToGrid w:val="0"/>
        <w:ind w:left="2125" w:hangingChars="759" w:hanging="2125"/>
        <w:rPr>
          <w:rFonts w:ascii="標楷體" w:eastAsia="標楷體" w:hAnsi="標楷體" w:hint="eastAsia"/>
          <w:sz w:val="28"/>
          <w:szCs w:val="28"/>
        </w:rPr>
      </w:pPr>
      <w:r w:rsidRPr="005A5B21">
        <w:rPr>
          <w:rFonts w:ascii="標楷體" w:eastAsia="標楷體" w:hAnsi="標楷體" w:hint="eastAsia"/>
          <w:sz w:val="28"/>
          <w:szCs w:val="28"/>
        </w:rPr>
        <w:t xml:space="preserve">    </w:t>
      </w:r>
      <w:r w:rsidR="005A5B21" w:rsidRPr="005A5B21">
        <w:rPr>
          <w:rFonts w:ascii="標楷體" w:eastAsia="標楷體" w:hAnsi="標楷體" w:hint="eastAsia"/>
          <w:sz w:val="28"/>
          <w:szCs w:val="28"/>
        </w:rPr>
        <w:t xml:space="preserve"> 臺灣大學獸醫</w:t>
      </w:r>
      <w:r w:rsidR="005A5B21">
        <w:rPr>
          <w:rFonts w:ascii="標楷體" w:eastAsia="標楷體" w:hAnsi="標楷體" w:hint="eastAsia"/>
          <w:sz w:val="28"/>
          <w:szCs w:val="28"/>
        </w:rPr>
        <w:t>學</w:t>
      </w:r>
      <w:r w:rsidR="005A5B21" w:rsidRPr="005A5B21">
        <w:rPr>
          <w:rFonts w:ascii="標楷體" w:eastAsia="標楷體" w:hAnsi="標楷體" w:hint="eastAsia"/>
          <w:sz w:val="28"/>
          <w:szCs w:val="28"/>
        </w:rPr>
        <w:t>學士</w:t>
      </w:r>
    </w:p>
    <w:p w:rsidR="005A5B21" w:rsidRDefault="005A5B21" w:rsidP="005A5B21">
      <w:pPr>
        <w:snapToGrid w:val="0"/>
        <w:ind w:left="2125" w:hangingChars="759" w:hanging="2125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現任</w:t>
      </w:r>
      <w:r w:rsidRPr="005A5B21">
        <w:rPr>
          <w:rFonts w:ascii="標楷體" w:eastAsia="標楷體" w:hAnsi="標楷體" w:hint="eastAsia"/>
          <w:sz w:val="28"/>
          <w:szCs w:val="28"/>
        </w:rPr>
        <w:t>台北市名人維東尼動物醫院</w:t>
      </w:r>
      <w:r>
        <w:rPr>
          <w:rFonts w:ascii="標楷體" w:eastAsia="標楷體" w:hAnsi="標楷體" w:hint="eastAsia"/>
          <w:sz w:val="28"/>
          <w:szCs w:val="28"/>
        </w:rPr>
        <w:t>院長、</w:t>
      </w:r>
      <w:r w:rsidRPr="005A5B21">
        <w:rPr>
          <w:rFonts w:ascii="標楷體" w:eastAsia="標楷體" w:hAnsi="標楷體" w:hint="eastAsia"/>
          <w:sz w:val="28"/>
          <w:szCs w:val="28"/>
        </w:rPr>
        <w:t>中華民國小動物臨床研究會</w:t>
      </w:r>
      <w:r>
        <w:rPr>
          <w:rFonts w:ascii="標楷體" w:eastAsia="標楷體" w:hAnsi="標楷體" w:hint="eastAsia"/>
          <w:sz w:val="28"/>
          <w:szCs w:val="28"/>
        </w:rPr>
        <w:t>理事長及</w:t>
      </w:r>
    </w:p>
    <w:p w:rsidR="005A5B21" w:rsidRDefault="005A5B21" w:rsidP="005A5B21">
      <w:pPr>
        <w:snapToGrid w:val="0"/>
        <w:ind w:left="2125" w:hangingChars="759" w:hanging="2125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臺北市獸醫師公會副理事長</w:t>
      </w:r>
    </w:p>
    <w:p w:rsidR="005A5B21" w:rsidRDefault="005A5B21" w:rsidP="005A5B21">
      <w:pPr>
        <w:snapToGrid w:val="0"/>
        <w:ind w:left="2125" w:hangingChars="759" w:hanging="2125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專長：</w:t>
      </w:r>
      <w:r w:rsidRPr="005A5B21">
        <w:rPr>
          <w:rFonts w:ascii="標楷體" w:eastAsia="標楷體" w:hAnsi="標楷體" w:hint="eastAsia"/>
          <w:sz w:val="28"/>
          <w:szCs w:val="28"/>
        </w:rPr>
        <w:t>小動物骨科 神經外科</w:t>
      </w:r>
    </w:p>
    <w:p w:rsidR="005A5B21" w:rsidRPr="005A5B21" w:rsidRDefault="005A5B21" w:rsidP="005A5B21">
      <w:pPr>
        <w:snapToGrid w:val="0"/>
        <w:rPr>
          <w:rFonts w:ascii="標楷體" w:eastAsia="標楷體" w:hAnsi="標楷體"/>
          <w:bCs/>
          <w:spacing w:val="15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5A5B21">
        <w:rPr>
          <w:rFonts w:ascii="標楷體" w:eastAsia="標楷體" w:hAnsi="標楷體" w:hint="eastAsia"/>
          <w:bCs/>
          <w:spacing w:val="15"/>
          <w:sz w:val="28"/>
          <w:szCs w:val="28"/>
          <w:shd w:val="clear" w:color="auto" w:fill="FFFFFF"/>
        </w:rPr>
        <w:t>澳洲梅鐸大學(Murdoch University)國際小動物臨床研究碩士課程結業</w:t>
      </w:r>
    </w:p>
    <w:p w:rsidR="005A5B21" w:rsidRDefault="005A5B21" w:rsidP="005A5B21">
      <w:pPr>
        <w:snapToGrid w:val="0"/>
        <w:rPr>
          <w:rFonts w:ascii="標楷體" w:eastAsia="標楷體" w:hAnsi="標楷體" w:hint="eastAsia"/>
          <w:bCs/>
          <w:spacing w:val="15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bCs/>
          <w:spacing w:val="15"/>
          <w:sz w:val="28"/>
          <w:szCs w:val="28"/>
          <w:shd w:val="clear" w:color="auto" w:fill="FFFFFF"/>
        </w:rPr>
        <w:t xml:space="preserve">    </w:t>
      </w:r>
      <w:r w:rsidRPr="005A5B21">
        <w:rPr>
          <w:rFonts w:ascii="標楷體" w:eastAsia="標楷體" w:hAnsi="標楷體"/>
          <w:bCs/>
          <w:spacing w:val="15"/>
          <w:sz w:val="28"/>
          <w:szCs w:val="28"/>
          <w:shd w:val="clear" w:color="auto" w:fill="FFFFFF"/>
        </w:rPr>
        <w:t xml:space="preserve">(International </w:t>
      </w:r>
      <w:r w:rsidRPr="005A5B21">
        <w:rPr>
          <w:rFonts w:ascii="標楷體" w:eastAsia="標楷體" w:hAnsi="標楷體" w:hint="eastAsia"/>
          <w:bCs/>
          <w:spacing w:val="15"/>
          <w:sz w:val="28"/>
          <w:szCs w:val="28"/>
          <w:shd w:val="clear" w:color="auto" w:fill="FFFFFF"/>
        </w:rPr>
        <w:t>Postgrad</w:t>
      </w:r>
      <w:r w:rsidRPr="005A5B21">
        <w:rPr>
          <w:rFonts w:ascii="標楷體" w:eastAsia="標楷體" w:hAnsi="標楷體"/>
          <w:bCs/>
          <w:spacing w:val="15"/>
          <w:sz w:val="28"/>
          <w:szCs w:val="28"/>
          <w:shd w:val="clear" w:color="auto" w:fill="FFFFFF"/>
        </w:rPr>
        <w:t xml:space="preserve">uate </w:t>
      </w:r>
      <w:r w:rsidRPr="005A5B21">
        <w:rPr>
          <w:rFonts w:ascii="標楷體" w:eastAsia="標楷體" w:hAnsi="標楷體" w:hint="eastAsia"/>
          <w:bCs/>
          <w:spacing w:val="15"/>
          <w:sz w:val="28"/>
          <w:szCs w:val="28"/>
          <w:shd w:val="clear" w:color="auto" w:fill="FFFFFF"/>
        </w:rPr>
        <w:t>Certifi</w:t>
      </w:r>
      <w:r w:rsidRPr="005A5B21">
        <w:rPr>
          <w:rFonts w:ascii="標楷體" w:eastAsia="標楷體" w:hAnsi="標楷體"/>
          <w:bCs/>
          <w:spacing w:val="15"/>
          <w:sz w:val="28"/>
          <w:szCs w:val="28"/>
          <w:shd w:val="clear" w:color="auto" w:fill="FFFFFF"/>
        </w:rPr>
        <w:t>cate in Small Animal Practice)</w:t>
      </w:r>
      <w:r w:rsidRPr="005A5B21">
        <w:rPr>
          <w:rFonts w:ascii="標楷體" w:eastAsia="標楷體" w:hAnsi="標楷體" w:hint="eastAsia"/>
          <w:bCs/>
          <w:spacing w:val="15"/>
          <w:sz w:val="28"/>
          <w:szCs w:val="28"/>
        </w:rPr>
        <w:br/>
      </w:r>
      <w:r>
        <w:rPr>
          <w:rFonts w:ascii="標楷體" w:eastAsia="標楷體" w:hAnsi="標楷體" w:hint="eastAsia"/>
          <w:bCs/>
          <w:spacing w:val="15"/>
          <w:sz w:val="28"/>
          <w:szCs w:val="28"/>
          <w:shd w:val="clear" w:color="auto" w:fill="FFFFFF"/>
        </w:rPr>
        <w:t xml:space="preserve">    </w:t>
      </w:r>
      <w:r w:rsidRPr="005A5B21">
        <w:rPr>
          <w:rFonts w:ascii="標楷體" w:eastAsia="標楷體" w:hAnsi="標楷體" w:hint="eastAsia"/>
          <w:bCs/>
          <w:spacing w:val="15"/>
          <w:sz w:val="28"/>
          <w:szCs w:val="28"/>
          <w:shd w:val="clear" w:color="auto" w:fill="FFFFFF"/>
        </w:rPr>
        <w:t>美國犬人工髖關節全置換手術認證(BioMedtrix)</w:t>
      </w:r>
    </w:p>
    <w:p w:rsidR="005A5B21" w:rsidRPr="005A5B21" w:rsidRDefault="005A5B21" w:rsidP="005A5B21">
      <w:pPr>
        <w:snapToGrid w:val="0"/>
        <w:rPr>
          <w:rFonts w:ascii="標楷體" w:eastAsia="標楷體" w:hAnsi="標楷體"/>
          <w:bCs/>
          <w:spacing w:val="15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bCs/>
          <w:spacing w:val="15"/>
          <w:sz w:val="28"/>
          <w:szCs w:val="28"/>
          <w:shd w:val="clear" w:color="auto" w:fill="FFFFFF"/>
        </w:rPr>
        <w:t xml:space="preserve">    </w:t>
      </w:r>
      <w:r w:rsidRPr="005A5B21">
        <w:rPr>
          <w:rFonts w:ascii="標楷體" w:eastAsia="標楷體" w:hAnsi="標楷體" w:hint="eastAsia"/>
          <w:bCs/>
          <w:spacing w:val="15"/>
          <w:sz w:val="28"/>
          <w:szCs w:val="28"/>
          <w:shd w:val="clear" w:color="auto" w:fill="FFFFFF"/>
        </w:rPr>
        <w:t>美國賓州大學Penn-HIP認證</w:t>
      </w:r>
    </w:p>
    <w:p w:rsidR="005A5B21" w:rsidRDefault="005A5B21" w:rsidP="005A5B21">
      <w:pPr>
        <w:snapToGrid w:val="0"/>
        <w:ind w:left="2353" w:hangingChars="759" w:hanging="2353"/>
        <w:rPr>
          <w:rFonts w:ascii="標楷體" w:eastAsia="標楷體" w:hAnsi="標楷體" w:hint="eastAsia"/>
          <w:bCs/>
          <w:spacing w:val="15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bCs/>
          <w:spacing w:val="15"/>
          <w:sz w:val="28"/>
          <w:szCs w:val="28"/>
          <w:shd w:val="clear" w:color="auto" w:fill="FFFFFF"/>
        </w:rPr>
        <w:t xml:space="preserve">    </w:t>
      </w:r>
      <w:r w:rsidRPr="005A5B21">
        <w:rPr>
          <w:rFonts w:ascii="標楷體" w:eastAsia="標楷體" w:hAnsi="標楷體" w:hint="eastAsia"/>
          <w:bCs/>
          <w:spacing w:val="15"/>
          <w:sz w:val="28"/>
          <w:szCs w:val="28"/>
          <w:shd w:val="clear" w:color="auto" w:fill="FFFFFF"/>
        </w:rPr>
        <w:t>瑞士AO VET小動物骨科手術認證</w:t>
      </w:r>
    </w:p>
    <w:p w:rsidR="005A5B21" w:rsidRPr="005A5B21" w:rsidRDefault="005A5B21" w:rsidP="005A5B21">
      <w:pPr>
        <w:snapToGrid w:val="0"/>
        <w:ind w:left="2353" w:hangingChars="759" w:hanging="2353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bCs/>
          <w:spacing w:val="15"/>
          <w:sz w:val="28"/>
          <w:szCs w:val="28"/>
          <w:shd w:val="clear" w:color="auto" w:fill="FFFFFF"/>
        </w:rPr>
        <w:lastRenderedPageBreak/>
        <w:t xml:space="preserve">    </w:t>
      </w:r>
      <w:r w:rsidRPr="005A5B21">
        <w:rPr>
          <w:rFonts w:ascii="標楷體" w:eastAsia="標楷體" w:hAnsi="標楷體" w:hint="eastAsia"/>
          <w:bCs/>
          <w:spacing w:val="15"/>
          <w:sz w:val="28"/>
          <w:szCs w:val="28"/>
          <w:shd w:val="clear" w:color="auto" w:fill="FFFFFF"/>
        </w:rPr>
        <w:t>香港執業獸醫師(香港中央動物醫院定期骨科專家門診)</w:t>
      </w:r>
    </w:p>
    <w:p w:rsidR="00323D8B" w:rsidRPr="004B78A4" w:rsidRDefault="00323D8B" w:rsidP="005A5B21">
      <w:pPr>
        <w:snapToGrid w:val="0"/>
        <w:ind w:left="607" w:hangingChars="253" w:hanging="607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八</w:t>
      </w:r>
      <w:r w:rsidRPr="004B78A4">
        <w:rPr>
          <w:rFonts w:ascii="標楷體" w:eastAsia="標楷體" w:hAnsi="標楷體" w:hint="eastAsia"/>
          <w:szCs w:val="24"/>
        </w:rPr>
        <w:t>、報名費用：</w:t>
      </w:r>
    </w:p>
    <w:p w:rsidR="00323D8B" w:rsidRPr="00F06343" w:rsidRDefault="00323D8B" w:rsidP="00323D8B">
      <w:pPr>
        <w:snapToGrid w:val="0"/>
        <w:ind w:left="925" w:hangingChars="385" w:hanging="925"/>
        <w:rPr>
          <w:rFonts w:ascii="標楷體" w:eastAsia="標楷體" w:hAnsi="標楷體" w:hint="eastAsia"/>
          <w:b/>
          <w:szCs w:val="24"/>
        </w:rPr>
      </w:pPr>
      <w:r w:rsidRPr="00F06343">
        <w:rPr>
          <w:rFonts w:ascii="標楷體" w:eastAsia="標楷體" w:hAnsi="標楷體" w:hint="eastAsia"/>
          <w:b/>
          <w:szCs w:val="24"/>
        </w:rPr>
        <w:t xml:space="preserve">  （一）臺北巿獸醫師公會會員</w:t>
      </w:r>
      <w:r>
        <w:rPr>
          <w:rFonts w:ascii="標楷體" w:eastAsia="標楷體" w:hAnsi="標楷體" w:hint="eastAsia"/>
          <w:b/>
          <w:szCs w:val="24"/>
        </w:rPr>
        <w:t>及非會員均</w:t>
      </w:r>
      <w:r w:rsidRPr="00F06343">
        <w:rPr>
          <w:rFonts w:ascii="標楷體" w:eastAsia="標楷體" w:hAnsi="標楷體" w:hint="eastAsia"/>
          <w:b/>
          <w:szCs w:val="24"/>
        </w:rPr>
        <w:t>免費報名。</w:t>
      </w:r>
    </w:p>
    <w:p w:rsidR="00323D8B" w:rsidRPr="0025658D" w:rsidRDefault="00323D8B" w:rsidP="00323D8B">
      <w:pPr>
        <w:snapToGrid w:val="0"/>
        <w:ind w:left="992" w:hangingChars="413" w:hanging="992"/>
        <w:rPr>
          <w:rFonts w:ascii="標楷體" w:eastAsia="標楷體" w:hAnsi="標楷體" w:hint="eastAsia"/>
          <w:b/>
          <w:szCs w:val="24"/>
        </w:rPr>
      </w:pPr>
      <w:r w:rsidRPr="0025658D">
        <w:rPr>
          <w:rFonts w:ascii="標楷體" w:eastAsia="標楷體" w:hAnsi="標楷體" w:hint="eastAsia"/>
          <w:b/>
          <w:szCs w:val="24"/>
        </w:rPr>
        <w:t xml:space="preserve">  （二）限額</w:t>
      </w:r>
      <w:r w:rsidR="002E4A52">
        <w:rPr>
          <w:rFonts w:ascii="標楷體" w:eastAsia="標楷體" w:hAnsi="標楷體" w:hint="eastAsia"/>
          <w:b/>
          <w:szCs w:val="24"/>
        </w:rPr>
        <w:t>240</w:t>
      </w:r>
      <w:r w:rsidRPr="0025658D">
        <w:rPr>
          <w:rFonts w:ascii="標楷體" w:eastAsia="標楷體" w:hAnsi="標楷體" w:hint="eastAsia"/>
          <w:b/>
          <w:szCs w:val="24"/>
        </w:rPr>
        <w:t>位額滿即停止受理報名，現場不接受報名。</w:t>
      </w:r>
    </w:p>
    <w:p w:rsidR="00323D8B" w:rsidRPr="004B78A4" w:rsidRDefault="00323D8B" w:rsidP="00323D8B">
      <w:pPr>
        <w:snapToGrid w:val="0"/>
        <w:ind w:left="924" w:hangingChars="385" w:hanging="924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九</w:t>
      </w:r>
      <w:r w:rsidRPr="004B78A4">
        <w:rPr>
          <w:rFonts w:ascii="標楷體" w:eastAsia="標楷體" w:hAnsi="標楷體" w:hint="eastAsia"/>
          <w:szCs w:val="24"/>
        </w:rPr>
        <w:t>、報名方式：</w:t>
      </w:r>
    </w:p>
    <w:p w:rsidR="00ED0C7A" w:rsidRDefault="00323D8B" w:rsidP="00323D8B">
      <w:pPr>
        <w:snapToGrid w:val="0"/>
        <w:ind w:left="425" w:hangingChars="177" w:hanging="425"/>
        <w:rPr>
          <w:rFonts w:ascii="標楷體" w:eastAsia="標楷體" w:hAnsi="標楷體" w:hint="eastAsia"/>
          <w:szCs w:val="24"/>
        </w:rPr>
      </w:pPr>
      <w:r w:rsidRPr="004B78A4"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 w:hint="eastAsia"/>
          <w:szCs w:val="24"/>
        </w:rPr>
        <w:t xml:space="preserve">  即日起至額滿為止，請自行上google表單填寫</w:t>
      </w:r>
      <w:r w:rsidR="00FB5CA7">
        <w:rPr>
          <w:rFonts w:ascii="標楷體" w:eastAsia="標楷體" w:hAnsi="標楷體" w:hint="eastAsia"/>
          <w:szCs w:val="24"/>
        </w:rPr>
        <w:t xml:space="preserve"> </w:t>
      </w:r>
      <w:r w:rsidR="00FB5CA7" w:rsidRPr="00FB5CA7">
        <w:rPr>
          <w:rFonts w:ascii="標楷體" w:eastAsia="標楷體" w:hAnsi="標楷體"/>
          <w:szCs w:val="24"/>
        </w:rPr>
        <w:t>https://forms.gle/ARTw2RdAVnL1zeLT6</w:t>
      </w:r>
    </w:p>
    <w:p w:rsidR="00323D8B" w:rsidRPr="004B78A4" w:rsidRDefault="00ED0C7A" w:rsidP="00323D8B">
      <w:pPr>
        <w:snapToGrid w:val="0"/>
        <w:ind w:left="425" w:hangingChars="177" w:hanging="425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323D8B" w:rsidRPr="004B78A4">
        <w:rPr>
          <w:rFonts w:ascii="標楷體" w:eastAsia="標楷體" w:hAnsi="標楷體" w:hint="eastAsia"/>
          <w:szCs w:val="24"/>
        </w:rPr>
        <w:t>會員請先將10</w:t>
      </w:r>
      <w:r w:rsidR="00323D8B">
        <w:rPr>
          <w:rFonts w:ascii="標楷體" w:eastAsia="標楷體" w:hAnsi="標楷體" w:hint="eastAsia"/>
          <w:szCs w:val="24"/>
        </w:rPr>
        <w:t>8</w:t>
      </w:r>
      <w:r w:rsidR="00323D8B" w:rsidRPr="004B78A4">
        <w:rPr>
          <w:rFonts w:ascii="標楷體" w:eastAsia="標楷體" w:hAnsi="標楷體" w:hint="eastAsia"/>
          <w:szCs w:val="24"/>
        </w:rPr>
        <w:t>年會費繳畢再行報名，</w:t>
      </w:r>
      <w:r w:rsidR="00323D8B" w:rsidRPr="004B78A4">
        <w:rPr>
          <w:rFonts w:ascii="標楷體" w:eastAsia="標楷體" w:hAnsi="標楷體" w:hint="eastAsia"/>
          <w:b/>
          <w:szCs w:val="24"/>
        </w:rPr>
        <w:t>請儘早報名。</w:t>
      </w:r>
    </w:p>
    <w:p w:rsidR="00323D8B" w:rsidRPr="00BF236F" w:rsidRDefault="00323D8B" w:rsidP="005674C2">
      <w:pPr>
        <w:snapToGrid w:val="0"/>
        <w:ind w:left="314" w:hangingChars="112" w:hanging="314"/>
        <w:rPr>
          <w:rFonts w:ascii="Arial" w:eastAsia="DFKaiShu-SB-Estd-BF" w:hAnsi="Arial" w:cs="Arial" w:hint="eastAsia"/>
          <w:b/>
          <w:kern w:val="0"/>
          <w:sz w:val="20"/>
        </w:rPr>
      </w:pPr>
      <w:r w:rsidRPr="00565231">
        <w:rPr>
          <w:rFonts w:eastAsia="標楷體" w:hint="eastAsia"/>
          <w:b/>
          <w:sz w:val="28"/>
          <w:szCs w:val="28"/>
        </w:rPr>
        <w:t>※</w:t>
      </w:r>
      <w:r>
        <w:rPr>
          <w:rFonts w:eastAsia="標楷體" w:hint="eastAsia"/>
          <w:b/>
          <w:sz w:val="28"/>
          <w:szCs w:val="28"/>
        </w:rPr>
        <w:t>報到時請</w:t>
      </w:r>
      <w:r w:rsidRPr="00565231">
        <w:rPr>
          <w:rFonts w:eastAsia="標楷體" w:hint="eastAsia"/>
          <w:b/>
          <w:sz w:val="28"/>
          <w:szCs w:val="28"/>
        </w:rPr>
        <w:t>獸醫師本人</w:t>
      </w:r>
      <w:r>
        <w:rPr>
          <w:rFonts w:eastAsia="標楷體" w:hint="eastAsia"/>
          <w:b/>
          <w:sz w:val="28"/>
          <w:szCs w:val="28"/>
        </w:rPr>
        <w:t>攜帶身分</w:t>
      </w:r>
      <w:r w:rsidRPr="00565231">
        <w:rPr>
          <w:rFonts w:eastAsia="標楷體" w:hint="eastAsia"/>
          <w:b/>
          <w:sz w:val="28"/>
          <w:szCs w:val="28"/>
        </w:rPr>
        <w:t>證</w:t>
      </w:r>
      <w:r>
        <w:rPr>
          <w:rFonts w:eastAsia="標楷體" w:hint="eastAsia"/>
          <w:b/>
          <w:sz w:val="28"/>
          <w:szCs w:val="28"/>
        </w:rPr>
        <w:t>刷條碼簽到及簽退</w:t>
      </w:r>
      <w:r w:rsidRPr="00565231">
        <w:rPr>
          <w:rFonts w:eastAsia="標楷體" w:hint="eastAsia"/>
          <w:b/>
          <w:sz w:val="28"/>
          <w:szCs w:val="28"/>
        </w:rPr>
        <w:t>，嚴禁代上課，</w:t>
      </w:r>
      <w:r>
        <w:rPr>
          <w:rFonts w:eastAsia="標楷體" w:hint="eastAsia"/>
          <w:b/>
          <w:sz w:val="28"/>
          <w:szCs w:val="28"/>
        </w:rPr>
        <w:t>上課時間未滿</w:t>
      </w:r>
      <w:r>
        <w:rPr>
          <w:rFonts w:eastAsia="標楷體" w:hint="eastAsia"/>
          <w:b/>
          <w:sz w:val="28"/>
          <w:szCs w:val="28"/>
        </w:rPr>
        <w:t>45</w:t>
      </w:r>
      <w:r>
        <w:rPr>
          <w:rFonts w:eastAsia="標楷體" w:hint="eastAsia"/>
          <w:b/>
          <w:sz w:val="28"/>
          <w:szCs w:val="28"/>
        </w:rPr>
        <w:t>分者將無此堂課學分，請勿遲到，</w:t>
      </w:r>
      <w:r w:rsidRPr="00565231">
        <w:rPr>
          <w:rFonts w:eastAsia="標楷體" w:hint="eastAsia"/>
          <w:b/>
          <w:sz w:val="28"/>
          <w:szCs w:val="28"/>
        </w:rPr>
        <w:t>因涉及智慧財產權，學術研討會現場未經許可，嚴禁攝影及錄音。</w:t>
      </w:r>
    </w:p>
    <w:p w:rsidR="00323D8B" w:rsidRDefault="00323D8B" w:rsidP="00323D8B">
      <w:pPr>
        <w:autoSpaceDE w:val="0"/>
        <w:autoSpaceDN w:val="0"/>
        <w:adjustRightInd w:val="0"/>
        <w:snapToGrid w:val="0"/>
        <w:rPr>
          <w:rFonts w:ascii="Arial" w:eastAsia="DFKaiShu-SB-Estd-BF" w:hAnsi="Arial" w:cs="Arial" w:hint="eastAsia"/>
          <w:b/>
          <w:kern w:val="0"/>
          <w:sz w:val="28"/>
          <w:szCs w:val="28"/>
        </w:rPr>
      </w:pPr>
      <w:r>
        <w:rPr>
          <w:rFonts w:ascii="Arial" w:eastAsia="DFKaiShu-SB-Estd-BF" w:hAnsi="Arial" w:cs="Arial" w:hint="eastAsia"/>
          <w:b/>
          <w:kern w:val="0"/>
          <w:sz w:val="28"/>
          <w:szCs w:val="28"/>
        </w:rPr>
        <w:t>※</w:t>
      </w:r>
      <w:r w:rsidRPr="007A7142">
        <w:rPr>
          <w:rFonts w:ascii="Arial" w:eastAsia="DFKaiShu-SB-Estd-BF" w:hAnsi="Arial" w:cs="Arial" w:hint="eastAsia"/>
          <w:b/>
          <w:kern w:val="0"/>
          <w:sz w:val="28"/>
          <w:szCs w:val="28"/>
        </w:rPr>
        <w:t>此場學分積分請逕上獸醫師執業繼續教育積分管理系統</w:t>
      </w:r>
      <w:r>
        <w:rPr>
          <w:rFonts w:ascii="Arial" w:eastAsia="DFKaiShu-SB-Estd-BF" w:hAnsi="Arial" w:cs="Arial" w:hint="eastAsia"/>
          <w:b/>
          <w:kern w:val="0"/>
          <w:sz w:val="28"/>
          <w:szCs w:val="28"/>
        </w:rPr>
        <w:t>課程總覽</w:t>
      </w:r>
      <w:r w:rsidRPr="007A7142">
        <w:rPr>
          <w:rFonts w:ascii="Arial" w:eastAsia="DFKaiShu-SB-Estd-BF" w:hAnsi="Arial" w:cs="Arial" w:hint="eastAsia"/>
          <w:b/>
          <w:kern w:val="0"/>
          <w:sz w:val="28"/>
          <w:szCs w:val="28"/>
        </w:rPr>
        <w:t>查詢</w:t>
      </w:r>
    </w:p>
    <w:p w:rsidR="00441096" w:rsidRDefault="00323D8B" w:rsidP="007C6CA4">
      <w:pPr>
        <w:autoSpaceDE w:val="0"/>
        <w:autoSpaceDN w:val="0"/>
        <w:adjustRightInd w:val="0"/>
        <w:snapToGrid w:val="0"/>
        <w:ind w:left="1418" w:hangingChars="506" w:hanging="1418"/>
        <w:rPr>
          <w:rFonts w:ascii="標楷體" w:eastAsia="標楷體" w:hAnsi="標楷體" w:cs="Arial" w:hint="eastAsia"/>
          <w:b/>
          <w:kern w:val="0"/>
          <w:sz w:val="28"/>
          <w:szCs w:val="28"/>
        </w:rPr>
      </w:pPr>
      <w:r w:rsidRPr="00E90B14">
        <w:rPr>
          <w:rFonts w:ascii="標楷體" w:eastAsia="標楷體" w:hAnsi="標楷體" w:cs="Arial" w:hint="eastAsia"/>
          <w:b/>
          <w:kern w:val="0"/>
          <w:sz w:val="28"/>
          <w:szCs w:val="28"/>
        </w:rPr>
        <w:t>※請注意：不論用任何方式報名進來，報名進來的會員須為公會有效會員，若被公會停權，即使有參加及簽到</w:t>
      </w:r>
      <w:r>
        <w:rPr>
          <w:rFonts w:ascii="標楷體" w:eastAsia="標楷體" w:hAnsi="標楷體" w:cs="Arial" w:hint="eastAsia"/>
          <w:b/>
          <w:kern w:val="0"/>
          <w:sz w:val="28"/>
          <w:szCs w:val="28"/>
        </w:rPr>
        <w:t>簽退</w:t>
      </w:r>
      <w:r w:rsidRPr="00E90B14">
        <w:rPr>
          <w:rFonts w:ascii="標楷體" w:eastAsia="標楷體" w:hAnsi="標楷體" w:cs="Arial" w:hint="eastAsia"/>
          <w:b/>
          <w:kern w:val="0"/>
          <w:sz w:val="28"/>
          <w:szCs w:val="28"/>
        </w:rPr>
        <w:t>，公會不會</w:t>
      </w:r>
      <w:r>
        <w:rPr>
          <w:rFonts w:ascii="標楷體" w:eastAsia="標楷體" w:hAnsi="標楷體" w:cs="Arial" w:hint="eastAsia"/>
          <w:b/>
          <w:kern w:val="0"/>
          <w:sz w:val="28"/>
          <w:szCs w:val="28"/>
        </w:rPr>
        <w:t>接受報名及</w:t>
      </w:r>
      <w:r w:rsidRPr="00E90B14">
        <w:rPr>
          <w:rFonts w:ascii="標楷體" w:eastAsia="標楷體" w:hAnsi="標楷體" w:cs="Arial" w:hint="eastAsia"/>
          <w:b/>
          <w:kern w:val="0"/>
          <w:sz w:val="28"/>
          <w:szCs w:val="28"/>
        </w:rPr>
        <w:t>申請其繼續教育學分。</w:t>
      </w:r>
    </w:p>
    <w:p w:rsidR="00D530FD" w:rsidRDefault="00D530FD" w:rsidP="007C6CA4">
      <w:pPr>
        <w:autoSpaceDE w:val="0"/>
        <w:autoSpaceDN w:val="0"/>
        <w:adjustRightInd w:val="0"/>
        <w:snapToGrid w:val="0"/>
        <w:ind w:left="1418" w:hangingChars="506" w:hanging="1418"/>
        <w:rPr>
          <w:rFonts w:ascii="標楷體" w:eastAsia="標楷體" w:hAnsi="標楷體" w:cs="Arial" w:hint="eastAsia"/>
          <w:b/>
          <w:kern w:val="0"/>
          <w:sz w:val="28"/>
          <w:szCs w:val="28"/>
        </w:rPr>
      </w:pPr>
    </w:p>
    <w:p w:rsidR="00291E18" w:rsidRDefault="00544238" w:rsidP="007C6CA4">
      <w:pPr>
        <w:autoSpaceDE w:val="0"/>
        <w:autoSpaceDN w:val="0"/>
        <w:adjustRightInd w:val="0"/>
        <w:snapToGrid w:val="0"/>
        <w:ind w:left="1418" w:hangingChars="506" w:hanging="1418"/>
        <w:rPr>
          <w:rFonts w:ascii="標楷體" w:eastAsia="標楷體" w:hAnsi="標楷體" w:cs="Arial" w:hint="eastAsia"/>
          <w:b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kern w:val="0"/>
          <w:sz w:val="28"/>
          <w:szCs w:val="28"/>
        </w:rPr>
        <w:t>十、</w:t>
      </w:r>
      <w:r w:rsidR="005674C2">
        <w:rPr>
          <w:rFonts w:ascii="標楷體" w:eastAsia="標楷體" w:hAnsi="標楷體" w:cs="Arial" w:hint="eastAsia"/>
          <w:b/>
          <w:kern w:val="0"/>
          <w:sz w:val="28"/>
          <w:szCs w:val="28"/>
        </w:rPr>
        <w:t>位置平面圖</w:t>
      </w:r>
    </w:p>
    <w:p w:rsidR="002E7012" w:rsidRDefault="002A6697" w:rsidP="00C52F8E">
      <w:pPr>
        <w:autoSpaceDE w:val="0"/>
        <w:autoSpaceDN w:val="0"/>
        <w:adjustRightInd w:val="0"/>
        <w:snapToGrid w:val="0"/>
        <w:ind w:left="1214" w:hangingChars="506" w:hanging="1214"/>
        <w:rPr>
          <w:rFonts w:ascii="Maven Pro" w:hAnsi="Maven Pro" w:cs="Arial" w:hint="eastAsia"/>
          <w:color w:val="333333"/>
        </w:rPr>
      </w:pPr>
      <w:r>
        <w:rPr>
          <w:rFonts w:ascii="Maven Pro" w:hAnsi="Maven Pro" w:cs="Arial" w:hint="eastAsia"/>
          <w:noProof/>
          <w:color w:val="333333"/>
        </w:rPr>
        <w:drawing>
          <wp:inline distT="0" distB="0" distL="0" distR="0">
            <wp:extent cx="6762750" cy="6086475"/>
            <wp:effectExtent l="0" t="0" r="0" b="0"/>
            <wp:docPr id="1" name="圖片 1" descr="ntu_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tu_ma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0" cy="608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F8E" w:rsidRDefault="00C52F8E" w:rsidP="00C52F8E">
      <w:pPr>
        <w:autoSpaceDE w:val="0"/>
        <w:autoSpaceDN w:val="0"/>
        <w:adjustRightInd w:val="0"/>
        <w:snapToGrid w:val="0"/>
        <w:ind w:left="1214" w:hangingChars="506" w:hanging="1214"/>
        <w:rPr>
          <w:rFonts w:ascii="Maven Pro" w:hAnsi="Maven Pro" w:cs="Arial" w:hint="eastAsia"/>
          <w:color w:val="333333"/>
        </w:rPr>
      </w:pPr>
    </w:p>
    <w:p w:rsidR="002E7012" w:rsidRDefault="002E7012" w:rsidP="00C52F8E">
      <w:pPr>
        <w:autoSpaceDE w:val="0"/>
        <w:autoSpaceDN w:val="0"/>
        <w:adjustRightInd w:val="0"/>
        <w:snapToGrid w:val="0"/>
        <w:ind w:left="1214" w:hangingChars="506" w:hanging="1214"/>
        <w:rPr>
          <w:rFonts w:ascii="Maven Pro" w:hAnsi="Maven Pro" w:cs="Arial" w:hint="eastAsia"/>
          <w:color w:val="333333"/>
        </w:rPr>
      </w:pPr>
    </w:p>
    <w:p w:rsidR="00B24070" w:rsidRPr="00F75046" w:rsidRDefault="00B24070" w:rsidP="00B24070">
      <w:pPr>
        <w:numPr>
          <w:ilvl w:val="0"/>
          <w:numId w:val="20"/>
        </w:numPr>
        <w:autoSpaceDE w:val="0"/>
        <w:autoSpaceDN w:val="0"/>
        <w:adjustRightInd w:val="0"/>
        <w:snapToGrid w:val="0"/>
        <w:rPr>
          <w:rFonts w:hint="eastAsia"/>
          <w:b/>
        </w:rPr>
      </w:pPr>
      <w:r w:rsidRPr="00F75046">
        <w:rPr>
          <w:rFonts w:hint="eastAsia"/>
          <w:b/>
        </w:rPr>
        <w:t>公車資訊</w:t>
      </w:r>
      <w:r w:rsidR="00F75046">
        <w:rPr>
          <w:rFonts w:hint="eastAsia"/>
          <w:b/>
        </w:rPr>
        <w:t>：</w:t>
      </w:r>
    </w:p>
    <w:p w:rsidR="00B24070" w:rsidRPr="00F75046" w:rsidRDefault="00B24070" w:rsidP="00B24070">
      <w:pPr>
        <w:autoSpaceDE w:val="0"/>
        <w:autoSpaceDN w:val="0"/>
        <w:adjustRightInd w:val="0"/>
        <w:snapToGrid w:val="0"/>
        <w:ind w:left="360"/>
        <w:rPr>
          <w:rFonts w:ascii="Maven Pro" w:hAnsi="Maven Pro" w:cs="Arial" w:hint="eastAsia"/>
          <w:b/>
          <w:color w:val="333333"/>
        </w:rPr>
      </w:pPr>
      <w:r w:rsidRPr="00F75046">
        <w:rPr>
          <w:rStyle w:val="af2"/>
          <w:rFonts w:ascii="Maven Pro" w:hAnsi="Maven Pro" w:cs="Arial"/>
          <w:b w:val="0"/>
          <w:color w:val="333333"/>
        </w:rPr>
        <w:t>國際青年活動中心</w:t>
      </w:r>
      <w:r w:rsidRPr="00F75046">
        <w:rPr>
          <w:rStyle w:val="af2"/>
          <w:rFonts w:ascii="Maven Pro" w:hAnsi="Maven Pro" w:cs="Arial"/>
          <w:b w:val="0"/>
          <w:color w:val="333333"/>
        </w:rPr>
        <w:t xml:space="preserve"> (</w:t>
      </w:r>
      <w:r w:rsidRPr="00F75046">
        <w:rPr>
          <w:rStyle w:val="af2"/>
          <w:rFonts w:ascii="Maven Pro" w:hAnsi="Maven Pro" w:cs="Arial"/>
          <w:b w:val="0"/>
          <w:color w:val="333333"/>
        </w:rPr>
        <w:t>辛亥路</w:t>
      </w:r>
      <w:r w:rsidRPr="00F75046">
        <w:rPr>
          <w:rStyle w:val="af2"/>
          <w:rFonts w:ascii="Maven Pro" w:hAnsi="Maven Pro" w:cs="Arial"/>
          <w:b w:val="0"/>
          <w:color w:val="333333"/>
        </w:rPr>
        <w:t>)</w:t>
      </w:r>
      <w:r w:rsidRPr="00F75046">
        <w:rPr>
          <w:rStyle w:val="af2"/>
          <w:rFonts w:ascii="Maven Pro" w:hAnsi="Maven Pro" w:cs="Arial" w:hint="eastAsia"/>
          <w:b w:val="0"/>
          <w:color w:val="333333"/>
        </w:rPr>
        <w:t>：</w:t>
      </w:r>
      <w:r w:rsidRPr="00F75046">
        <w:rPr>
          <w:rFonts w:ascii="Maven Pro" w:hAnsi="Maven Pro" w:cs="Arial"/>
          <w:b/>
          <w:color w:val="333333"/>
        </w:rPr>
        <w:t>209</w:t>
      </w:r>
      <w:r w:rsidRPr="00F75046">
        <w:rPr>
          <w:rFonts w:ascii="Maven Pro" w:hAnsi="Maven Pro" w:cs="Arial"/>
          <w:b/>
          <w:color w:val="333333"/>
        </w:rPr>
        <w:t>、</w:t>
      </w:r>
      <w:r w:rsidRPr="00F75046">
        <w:rPr>
          <w:rFonts w:ascii="Maven Pro" w:hAnsi="Maven Pro" w:cs="Arial"/>
          <w:b/>
          <w:color w:val="333333"/>
        </w:rPr>
        <w:t>237</w:t>
      </w:r>
      <w:r w:rsidRPr="00F75046">
        <w:rPr>
          <w:rFonts w:ascii="Maven Pro" w:hAnsi="Maven Pro" w:cs="Arial"/>
          <w:b/>
          <w:color w:val="333333"/>
        </w:rPr>
        <w:t>、</w:t>
      </w:r>
      <w:r w:rsidRPr="00F75046">
        <w:rPr>
          <w:rFonts w:ascii="Maven Pro" w:hAnsi="Maven Pro" w:cs="Arial"/>
          <w:b/>
          <w:color w:val="333333"/>
        </w:rPr>
        <w:t>295</w:t>
      </w:r>
      <w:r w:rsidRPr="00F75046">
        <w:rPr>
          <w:rFonts w:ascii="Maven Pro" w:hAnsi="Maven Pro" w:cs="Arial"/>
          <w:b/>
          <w:color w:val="333333"/>
        </w:rPr>
        <w:t>、</w:t>
      </w:r>
      <w:r w:rsidRPr="00F75046">
        <w:rPr>
          <w:rFonts w:ascii="Maven Pro" w:hAnsi="Maven Pro" w:cs="Arial"/>
          <w:b/>
          <w:color w:val="333333"/>
        </w:rPr>
        <w:t>298</w:t>
      </w:r>
    </w:p>
    <w:p w:rsidR="00B24070" w:rsidRDefault="00B24070" w:rsidP="00F75046">
      <w:pPr>
        <w:autoSpaceDE w:val="0"/>
        <w:autoSpaceDN w:val="0"/>
        <w:adjustRightInd w:val="0"/>
        <w:snapToGrid w:val="0"/>
        <w:ind w:leftChars="1" w:left="2978" w:hangingChars="1240" w:hanging="2976"/>
        <w:rPr>
          <w:rFonts w:ascii="標楷體" w:eastAsia="標楷體" w:hAnsi="標楷體" w:hint="eastAsia"/>
          <w:color w:val="333333"/>
        </w:rPr>
      </w:pPr>
      <w:r w:rsidRPr="00F75046">
        <w:rPr>
          <w:rStyle w:val="af2"/>
          <w:rFonts w:ascii="Maven Pro" w:hAnsi="Maven Pro" w:cs="Arial" w:hint="eastAsia"/>
          <w:b w:val="0"/>
          <w:color w:val="333333"/>
        </w:rPr>
        <w:t xml:space="preserve">   </w:t>
      </w:r>
      <w:r w:rsidRPr="00F75046">
        <w:rPr>
          <w:rStyle w:val="af2"/>
          <w:rFonts w:ascii="Tahoma" w:hAnsi="Tahoma" w:cs="Tahoma"/>
          <w:b w:val="0"/>
          <w:color w:val="333333"/>
        </w:rPr>
        <w:t>和平東路復興南路口站</w:t>
      </w:r>
      <w:r w:rsidRPr="00F75046">
        <w:rPr>
          <w:rStyle w:val="af2"/>
          <w:rFonts w:ascii="Tahoma" w:hAnsi="Tahoma" w:cs="Tahoma" w:hint="eastAsia"/>
          <w:b w:val="0"/>
          <w:color w:val="333333"/>
        </w:rPr>
        <w:t>：</w:t>
      </w:r>
      <w:r w:rsidRPr="00F75046">
        <w:rPr>
          <w:rFonts w:hint="eastAsia"/>
          <w:b/>
          <w:color w:val="333333"/>
        </w:rPr>
        <w:t>3</w:t>
      </w:r>
      <w:r w:rsidRPr="00F75046">
        <w:rPr>
          <w:rFonts w:ascii="標楷體" w:eastAsia="標楷體" w:hAnsi="標楷體" w:hint="eastAsia"/>
          <w:b/>
          <w:color w:val="333333"/>
        </w:rPr>
        <w:t>、</w:t>
      </w:r>
      <w:r w:rsidRPr="00F75046">
        <w:rPr>
          <w:rFonts w:hint="eastAsia"/>
          <w:b/>
          <w:color w:val="333333"/>
        </w:rPr>
        <w:t>72</w:t>
      </w:r>
      <w:r w:rsidRPr="00F75046">
        <w:rPr>
          <w:rFonts w:ascii="標楷體" w:eastAsia="標楷體" w:hAnsi="標楷體" w:hint="eastAsia"/>
          <w:b/>
          <w:color w:val="333333"/>
        </w:rPr>
        <w:t>、</w:t>
      </w:r>
      <w:r w:rsidRPr="00F75046">
        <w:rPr>
          <w:rFonts w:hint="eastAsia"/>
          <w:b/>
          <w:color w:val="333333"/>
        </w:rPr>
        <w:t>74</w:t>
      </w:r>
      <w:r w:rsidRPr="00F75046">
        <w:rPr>
          <w:rFonts w:ascii="標楷體" w:eastAsia="標楷體" w:hAnsi="標楷體" w:hint="eastAsia"/>
          <w:b/>
          <w:color w:val="333333"/>
        </w:rPr>
        <w:t>、</w:t>
      </w:r>
      <w:r w:rsidRPr="00F75046">
        <w:rPr>
          <w:rFonts w:hint="eastAsia"/>
          <w:b/>
          <w:color w:val="333333"/>
        </w:rPr>
        <w:t>18</w:t>
      </w:r>
      <w:r w:rsidRPr="00F75046">
        <w:rPr>
          <w:rFonts w:ascii="標楷體" w:eastAsia="標楷體" w:hAnsi="標楷體" w:hint="eastAsia"/>
          <w:b/>
          <w:color w:val="333333"/>
        </w:rPr>
        <w:t>、</w:t>
      </w:r>
      <w:r w:rsidRPr="00F75046">
        <w:rPr>
          <w:rFonts w:hint="eastAsia"/>
          <w:b/>
          <w:color w:val="333333"/>
        </w:rPr>
        <w:t>52</w:t>
      </w:r>
      <w:r w:rsidRPr="00F75046">
        <w:rPr>
          <w:rFonts w:ascii="標楷體" w:eastAsia="標楷體" w:hAnsi="標楷體" w:hint="eastAsia"/>
          <w:b/>
          <w:color w:val="333333"/>
        </w:rPr>
        <w:t>、</w:t>
      </w:r>
      <w:r w:rsidRPr="00F75046">
        <w:rPr>
          <w:rFonts w:hint="eastAsia"/>
          <w:b/>
          <w:color w:val="333333"/>
        </w:rPr>
        <w:t>211</w:t>
      </w:r>
      <w:r w:rsidRPr="00F75046">
        <w:rPr>
          <w:rFonts w:ascii="標楷體" w:eastAsia="標楷體" w:hAnsi="標楷體" w:hint="eastAsia"/>
          <w:b/>
          <w:color w:val="333333"/>
        </w:rPr>
        <w:t>、</w:t>
      </w:r>
      <w:r w:rsidRPr="00F75046">
        <w:rPr>
          <w:rFonts w:hint="eastAsia"/>
          <w:b/>
          <w:color w:val="333333"/>
        </w:rPr>
        <w:t>235</w:t>
      </w:r>
      <w:r w:rsidRPr="00F75046">
        <w:rPr>
          <w:rFonts w:ascii="標楷體" w:eastAsia="標楷體" w:hAnsi="標楷體" w:hint="eastAsia"/>
          <w:b/>
          <w:color w:val="333333"/>
        </w:rPr>
        <w:t>、</w:t>
      </w:r>
      <w:r w:rsidRPr="00F75046">
        <w:rPr>
          <w:rFonts w:hint="eastAsia"/>
          <w:b/>
          <w:color w:val="333333"/>
        </w:rPr>
        <w:t>284</w:t>
      </w:r>
      <w:r w:rsidRPr="00F75046">
        <w:rPr>
          <w:rFonts w:ascii="標楷體" w:eastAsia="標楷體" w:hAnsi="標楷體" w:hint="eastAsia"/>
          <w:b/>
          <w:color w:val="333333"/>
        </w:rPr>
        <w:t>、</w:t>
      </w:r>
      <w:r w:rsidRPr="00F75046">
        <w:rPr>
          <w:rFonts w:hint="eastAsia"/>
          <w:b/>
          <w:color w:val="333333"/>
        </w:rPr>
        <w:t>237</w:t>
      </w:r>
      <w:r w:rsidRPr="00F75046">
        <w:rPr>
          <w:rFonts w:ascii="標楷體" w:eastAsia="標楷體" w:hAnsi="標楷體" w:hint="eastAsia"/>
          <w:b/>
          <w:color w:val="333333"/>
        </w:rPr>
        <w:t>、</w:t>
      </w:r>
      <w:r w:rsidRPr="00F75046">
        <w:rPr>
          <w:rFonts w:hint="eastAsia"/>
          <w:b/>
          <w:color w:val="333333"/>
        </w:rPr>
        <w:t>278</w:t>
      </w:r>
      <w:r w:rsidRPr="00F75046">
        <w:rPr>
          <w:rFonts w:ascii="標楷體" w:eastAsia="標楷體" w:hAnsi="標楷體" w:hint="eastAsia"/>
          <w:b/>
          <w:color w:val="333333"/>
        </w:rPr>
        <w:t>、</w:t>
      </w:r>
      <w:r w:rsidRPr="00F75046">
        <w:rPr>
          <w:rFonts w:hint="eastAsia"/>
          <w:b/>
          <w:color w:val="333333"/>
        </w:rPr>
        <w:t>15</w:t>
      </w:r>
      <w:r w:rsidRPr="00F75046">
        <w:rPr>
          <w:rFonts w:ascii="標楷體" w:eastAsia="標楷體" w:hAnsi="標楷體" w:hint="eastAsia"/>
          <w:b/>
          <w:color w:val="333333"/>
        </w:rPr>
        <w:t>、</w:t>
      </w:r>
      <w:r w:rsidRPr="00F75046">
        <w:rPr>
          <w:rFonts w:hint="eastAsia"/>
          <w:b/>
          <w:color w:val="333333"/>
        </w:rPr>
        <w:t>209</w:t>
      </w:r>
      <w:r w:rsidRPr="00F75046">
        <w:rPr>
          <w:rFonts w:ascii="標楷體" w:eastAsia="標楷體" w:hAnsi="標楷體" w:hint="eastAsia"/>
          <w:b/>
          <w:color w:val="333333"/>
        </w:rPr>
        <w:t>、</w:t>
      </w:r>
      <w:r w:rsidRPr="00F75046">
        <w:rPr>
          <w:rFonts w:hint="eastAsia"/>
          <w:b/>
          <w:color w:val="333333"/>
        </w:rPr>
        <w:t>295</w:t>
      </w:r>
      <w:r w:rsidRPr="00F75046">
        <w:rPr>
          <w:rFonts w:ascii="標楷體" w:eastAsia="標楷體" w:hAnsi="標楷體" w:hint="eastAsia"/>
          <w:b/>
          <w:color w:val="333333"/>
        </w:rPr>
        <w:t>、</w:t>
      </w:r>
      <w:r w:rsidRPr="00F75046">
        <w:rPr>
          <w:rFonts w:hint="eastAsia"/>
          <w:b/>
          <w:color w:val="333333"/>
        </w:rPr>
        <w:t>626</w:t>
      </w:r>
      <w:r w:rsidRPr="00F75046">
        <w:rPr>
          <w:rFonts w:ascii="標楷體" w:eastAsia="標楷體" w:hAnsi="標楷體" w:hint="eastAsia"/>
          <w:b/>
          <w:color w:val="333333"/>
        </w:rPr>
        <w:t>、</w:t>
      </w:r>
      <w:r>
        <w:rPr>
          <w:rFonts w:ascii="標楷體" w:eastAsia="標楷體" w:hAnsi="標楷體" w:hint="eastAsia"/>
          <w:color w:val="333333"/>
        </w:rPr>
        <w:t>和平幹線、敦化幹線</w:t>
      </w:r>
    </w:p>
    <w:p w:rsidR="00B24070" w:rsidRPr="00F75046" w:rsidRDefault="00B24070" w:rsidP="00B24070">
      <w:pPr>
        <w:numPr>
          <w:ilvl w:val="0"/>
          <w:numId w:val="20"/>
        </w:numPr>
        <w:autoSpaceDE w:val="0"/>
        <w:autoSpaceDN w:val="0"/>
        <w:adjustRightInd w:val="0"/>
        <w:snapToGrid w:val="0"/>
        <w:rPr>
          <w:rFonts w:ascii="Maven Pro" w:hAnsi="Maven Pro" w:cs="Arial" w:hint="eastAsia"/>
          <w:b/>
          <w:color w:val="333333"/>
        </w:rPr>
      </w:pPr>
      <w:r w:rsidRPr="00F75046">
        <w:rPr>
          <w:rStyle w:val="af2"/>
          <w:rFonts w:ascii="Maven Pro" w:hAnsi="Maven Pro" w:cs="Arial"/>
          <w:color w:val="333333"/>
        </w:rPr>
        <w:t>捷運文湖線</w:t>
      </w:r>
      <w:r w:rsidRPr="00F75046">
        <w:rPr>
          <w:rFonts w:ascii="Maven Pro" w:hAnsi="Maven Pro" w:cs="Arial"/>
          <w:b/>
          <w:color w:val="333333"/>
        </w:rPr>
        <w:t>：</w:t>
      </w:r>
      <w:r w:rsidRPr="00F75046">
        <w:rPr>
          <w:rFonts w:ascii="Maven Pro" w:hAnsi="Maven Pro" w:cs="Arial"/>
          <w:color w:val="333333"/>
        </w:rPr>
        <w:t>科技大樓站（沿復興南路往南走約</w:t>
      </w:r>
      <w:r w:rsidRPr="00F75046">
        <w:rPr>
          <w:rFonts w:ascii="Maven Pro" w:hAnsi="Maven Pro" w:cs="Arial"/>
          <w:color w:val="333333"/>
        </w:rPr>
        <w:t>250</w:t>
      </w:r>
      <w:r w:rsidRPr="00F75046">
        <w:rPr>
          <w:rFonts w:ascii="Maven Pro" w:hAnsi="Maven Pro" w:cs="Arial"/>
          <w:color w:val="333333"/>
        </w:rPr>
        <w:t>公尺進入臺大辛亥路大門）</w:t>
      </w:r>
    </w:p>
    <w:p w:rsidR="00B24070" w:rsidRPr="00B24070" w:rsidRDefault="00B24070" w:rsidP="00B24070">
      <w:pPr>
        <w:numPr>
          <w:ilvl w:val="0"/>
          <w:numId w:val="20"/>
        </w:numPr>
        <w:autoSpaceDE w:val="0"/>
        <w:autoSpaceDN w:val="0"/>
        <w:adjustRightInd w:val="0"/>
        <w:snapToGrid w:val="0"/>
        <w:rPr>
          <w:rFonts w:hint="eastAsia"/>
          <w:b/>
        </w:rPr>
      </w:pPr>
      <w:r w:rsidRPr="00B24070">
        <w:rPr>
          <w:rFonts w:hint="eastAsia"/>
          <w:b/>
        </w:rPr>
        <w:t>高速公路：</w:t>
      </w:r>
    </w:p>
    <w:p w:rsidR="00F75046" w:rsidRDefault="00B24070" w:rsidP="00B24070">
      <w:pPr>
        <w:autoSpaceDE w:val="0"/>
        <w:autoSpaceDN w:val="0"/>
        <w:adjustRightInd w:val="0"/>
        <w:snapToGrid w:val="0"/>
        <w:ind w:left="360"/>
        <w:rPr>
          <w:rFonts w:ascii="Maven Pro" w:hAnsi="Maven Pro" w:cs="Arial" w:hint="eastAsia"/>
          <w:color w:val="333333"/>
        </w:rPr>
      </w:pPr>
      <w:r>
        <w:rPr>
          <w:rFonts w:ascii="Maven Pro" w:hAnsi="Maven Pro" w:cs="Arial"/>
          <w:color w:val="303030"/>
        </w:rPr>
        <w:t xml:space="preserve">1. </w:t>
      </w:r>
      <w:r>
        <w:rPr>
          <w:rFonts w:ascii="Maven Pro" w:hAnsi="Maven Pro" w:cs="Arial"/>
          <w:color w:val="303030"/>
        </w:rPr>
        <w:t>國道</w:t>
      </w:r>
      <w:r>
        <w:rPr>
          <w:rFonts w:ascii="Maven Pro" w:hAnsi="Maven Pro" w:cs="Arial"/>
          <w:color w:val="303030"/>
        </w:rPr>
        <w:t>1</w:t>
      </w:r>
      <w:r>
        <w:rPr>
          <w:rFonts w:ascii="Maven Pro" w:hAnsi="Maven Pro" w:cs="Arial"/>
          <w:color w:val="303030"/>
        </w:rPr>
        <w:t>號由建國南路交流道下，走高架往南至辛亥路出口下，靠右行駛慢車道往木柵方向，至復興南路口右轉進入臺大辛亥路大門。</w:t>
      </w:r>
      <w:r>
        <w:rPr>
          <w:rFonts w:ascii="Maven Pro" w:hAnsi="Maven Pro" w:cs="Arial"/>
          <w:color w:val="333333"/>
        </w:rPr>
        <w:br/>
      </w:r>
      <w:r>
        <w:rPr>
          <w:rFonts w:ascii="Maven Pro" w:hAnsi="Maven Pro" w:cs="Arial"/>
          <w:color w:val="303030"/>
        </w:rPr>
        <w:t xml:space="preserve">2. </w:t>
      </w:r>
      <w:r>
        <w:rPr>
          <w:rFonts w:ascii="Maven Pro" w:hAnsi="Maven Pro" w:cs="Arial"/>
          <w:color w:val="303030"/>
        </w:rPr>
        <w:t>國道</w:t>
      </w:r>
      <w:r>
        <w:rPr>
          <w:rFonts w:ascii="Maven Pro" w:hAnsi="Maven Pro" w:cs="Arial"/>
          <w:color w:val="303030"/>
        </w:rPr>
        <w:t>3</w:t>
      </w:r>
      <w:r>
        <w:rPr>
          <w:rFonts w:ascii="Maven Pro" w:hAnsi="Maven Pro" w:cs="Arial"/>
          <w:color w:val="303030"/>
        </w:rPr>
        <w:t>號由</w:t>
      </w:r>
      <w:r>
        <w:rPr>
          <w:rFonts w:ascii="Maven Pro" w:hAnsi="Maven Pro" w:cs="Arial"/>
          <w:color w:val="303030"/>
        </w:rPr>
        <w:t>20.8</w:t>
      </w:r>
      <w:r>
        <w:rPr>
          <w:rFonts w:ascii="Maven Pro" w:hAnsi="Maven Pro" w:cs="Arial"/>
          <w:color w:val="303030"/>
        </w:rPr>
        <w:t>公里木柵交流道下往台北方向，接國</w:t>
      </w:r>
      <w:r>
        <w:rPr>
          <w:rFonts w:ascii="Maven Pro" w:hAnsi="Maven Pro" w:cs="Arial"/>
          <w:color w:val="303030"/>
        </w:rPr>
        <w:t>3</w:t>
      </w:r>
      <w:r>
        <w:rPr>
          <w:rFonts w:ascii="Maven Pro" w:hAnsi="Maven Pro" w:cs="Arial"/>
          <w:color w:val="303030"/>
        </w:rPr>
        <w:t>甲線至辛亥路，穿過基隆路車行地下道後靠右慢車道行駛至復興南路口，左邊即臺大辛亥路大門。可依下列方式迴轉：</w:t>
      </w:r>
      <w:r>
        <w:rPr>
          <w:rFonts w:ascii="Maven Pro" w:hAnsi="Maven Pro" w:cs="Arial"/>
          <w:color w:val="333333"/>
        </w:rPr>
        <w:br/>
        <w:t>     (1)</w:t>
      </w:r>
      <w:r>
        <w:rPr>
          <w:rFonts w:ascii="Maven Pro" w:hAnsi="Maven Pro" w:cs="Arial"/>
          <w:color w:val="333333"/>
        </w:rPr>
        <w:t>右轉復興南路至和平東路口迴轉。</w:t>
      </w:r>
    </w:p>
    <w:p w:rsidR="00B24070" w:rsidRDefault="00B24070" w:rsidP="00B24070">
      <w:pPr>
        <w:autoSpaceDE w:val="0"/>
        <w:autoSpaceDN w:val="0"/>
        <w:adjustRightInd w:val="0"/>
        <w:snapToGrid w:val="0"/>
        <w:ind w:left="360"/>
        <w:rPr>
          <w:rFonts w:ascii="Maven Pro" w:hAnsi="Maven Pro" w:cs="Arial" w:hint="eastAsia"/>
          <w:color w:val="333333"/>
        </w:rPr>
      </w:pPr>
      <w:r>
        <w:rPr>
          <w:rFonts w:ascii="Maven Pro" w:hAnsi="Maven Pro" w:cs="Arial"/>
          <w:color w:val="333333"/>
        </w:rPr>
        <w:t>     (2)</w:t>
      </w:r>
      <w:r>
        <w:rPr>
          <w:rFonts w:ascii="Maven Pro" w:hAnsi="Maven Pro" w:cs="Arial"/>
          <w:color w:val="333333"/>
        </w:rPr>
        <w:t>過了復興南路後第一條巷子右轉走約</w:t>
      </w:r>
      <w:r>
        <w:rPr>
          <w:rFonts w:ascii="Maven Pro" w:hAnsi="Maven Pro" w:cs="Arial"/>
          <w:color w:val="333333"/>
        </w:rPr>
        <w:t>70</w:t>
      </w:r>
      <w:r>
        <w:rPr>
          <w:rFonts w:ascii="Maven Pro" w:hAnsi="Maven Pro" w:cs="Arial"/>
          <w:color w:val="333333"/>
        </w:rPr>
        <w:t>公尺再兩次右轉繞回復興南路直走進入。</w:t>
      </w:r>
    </w:p>
    <w:p w:rsidR="00B24070" w:rsidRPr="00B24070" w:rsidRDefault="00B24070" w:rsidP="00B24070">
      <w:pPr>
        <w:autoSpaceDE w:val="0"/>
        <w:autoSpaceDN w:val="0"/>
        <w:adjustRightInd w:val="0"/>
        <w:snapToGrid w:val="0"/>
        <w:rPr>
          <w:rFonts w:ascii="Maven Pro" w:hAnsi="Maven Pro" w:cs="Arial" w:hint="eastAsia"/>
          <w:b/>
          <w:color w:val="303030"/>
        </w:rPr>
      </w:pPr>
      <w:r w:rsidRPr="00B24070">
        <w:rPr>
          <w:rFonts w:ascii="Maven Pro" w:hAnsi="Maven Pro" w:cs="Arial" w:hint="eastAsia"/>
          <w:b/>
          <w:color w:val="303030"/>
        </w:rPr>
        <w:t>4.</w:t>
      </w:r>
      <w:r w:rsidRPr="00B24070">
        <w:rPr>
          <w:rFonts w:ascii="Maven Pro" w:hAnsi="Maven Pro" w:cs="Arial" w:hint="eastAsia"/>
          <w:b/>
          <w:color w:val="303030"/>
        </w:rPr>
        <w:t>市區道路：</w:t>
      </w:r>
    </w:p>
    <w:p w:rsidR="00B24070" w:rsidRDefault="00B24070" w:rsidP="00B24070">
      <w:pPr>
        <w:autoSpaceDE w:val="0"/>
        <w:autoSpaceDN w:val="0"/>
        <w:adjustRightInd w:val="0"/>
        <w:snapToGrid w:val="0"/>
        <w:ind w:left="566" w:hangingChars="236" w:hanging="566"/>
        <w:rPr>
          <w:rFonts w:ascii="Maven Pro" w:hAnsi="Maven Pro" w:cs="Arial" w:hint="eastAsia"/>
          <w:color w:val="333333"/>
        </w:rPr>
      </w:pPr>
      <w:r>
        <w:rPr>
          <w:rFonts w:ascii="Maven Pro" w:hAnsi="Maven Pro" w:cs="Arial" w:hint="eastAsia"/>
          <w:color w:val="303030"/>
        </w:rPr>
        <w:t xml:space="preserve">   </w:t>
      </w:r>
      <w:r>
        <w:rPr>
          <w:rFonts w:ascii="Maven Pro" w:hAnsi="Maven Pro" w:cs="Arial"/>
          <w:color w:val="333333"/>
        </w:rPr>
        <w:t>1.</w:t>
      </w:r>
      <w:r>
        <w:rPr>
          <w:rFonts w:ascii="Maven Pro" w:hAnsi="Maven Pro" w:cs="Arial"/>
          <w:color w:val="333333"/>
        </w:rPr>
        <w:t>由復興南路或辛亥路進入辛亥路大門後右轉即達。</w:t>
      </w:r>
    </w:p>
    <w:p w:rsidR="00D530FD" w:rsidRDefault="00B24070" w:rsidP="00B24070">
      <w:pPr>
        <w:autoSpaceDE w:val="0"/>
        <w:autoSpaceDN w:val="0"/>
        <w:adjustRightInd w:val="0"/>
        <w:snapToGrid w:val="0"/>
        <w:ind w:left="566" w:hangingChars="236" w:hanging="566"/>
        <w:rPr>
          <w:rFonts w:ascii="Maven Pro" w:hAnsi="Maven Pro" w:cs="Arial" w:hint="eastAsia"/>
          <w:color w:val="333333"/>
        </w:rPr>
      </w:pPr>
      <w:r>
        <w:rPr>
          <w:rFonts w:ascii="Maven Pro" w:hAnsi="Maven Pro" w:cs="Arial" w:hint="eastAsia"/>
          <w:color w:val="333333"/>
        </w:rPr>
        <w:t xml:space="preserve">   </w:t>
      </w:r>
      <w:r>
        <w:rPr>
          <w:rFonts w:ascii="Maven Pro" w:hAnsi="Maven Pro" w:cs="Arial"/>
          <w:color w:val="333333"/>
        </w:rPr>
        <w:t>2.</w:t>
      </w:r>
      <w:r>
        <w:rPr>
          <w:rFonts w:ascii="Maven Pro" w:hAnsi="Maven Pro" w:cs="Arial"/>
          <w:color w:val="333333"/>
        </w:rPr>
        <w:t>由新生南路或羅斯福路進入新生南路正門後直行椰林大道到底，左轉小椰林道到底，再</w:t>
      </w:r>
      <w:r>
        <w:rPr>
          <w:rFonts w:ascii="Maven Pro" w:hAnsi="Maven Pro" w:cs="Arial"/>
          <w:color w:val="333333"/>
        </w:rPr>
        <w:t xml:space="preserve"> </w:t>
      </w:r>
      <w:r>
        <w:rPr>
          <w:rFonts w:ascii="Maven Pro" w:hAnsi="Maven Pro" w:cs="Arial"/>
          <w:color w:val="333333"/>
        </w:rPr>
        <w:t>右轉桃花心木道到底，右側建築即本所。</w:t>
      </w:r>
      <w:r>
        <w:rPr>
          <w:rFonts w:ascii="Maven Pro" w:hAnsi="Maven Pro" w:cs="Arial"/>
          <w:color w:val="333333"/>
        </w:rPr>
        <w:br/>
        <w:t>3.</w:t>
      </w:r>
      <w:r>
        <w:rPr>
          <w:rFonts w:ascii="Maven Pro" w:hAnsi="Maven Pro" w:cs="Arial"/>
          <w:color w:val="333333"/>
        </w:rPr>
        <w:t>台北車站走忠孝東路右轉復興南路由臺大辛亥路大門進入。</w:t>
      </w:r>
      <w:r>
        <w:rPr>
          <w:rFonts w:ascii="Maven Pro" w:hAnsi="Maven Pro" w:cs="Arial"/>
          <w:color w:val="333333"/>
        </w:rPr>
        <w:br/>
        <w:t>4.</w:t>
      </w:r>
      <w:r>
        <w:rPr>
          <w:rFonts w:ascii="Maven Pro" w:hAnsi="Maven Pro" w:cs="Arial"/>
          <w:color w:val="333333"/>
        </w:rPr>
        <w:t>松山機場沿敦化北路、敦化南路，接基隆路右轉辛亥路二段，靠慢車道行至復興南路口左手邊即為臺大辛亥路大門。可依下列方式迴轉：</w:t>
      </w:r>
      <w:r>
        <w:rPr>
          <w:rFonts w:ascii="Maven Pro" w:hAnsi="Maven Pro" w:cs="Arial"/>
          <w:color w:val="333333"/>
        </w:rPr>
        <w:br/>
        <w:t>(1)</w:t>
      </w:r>
      <w:r>
        <w:rPr>
          <w:rFonts w:ascii="Maven Pro" w:hAnsi="Maven Pro" w:cs="Arial"/>
          <w:color w:val="333333"/>
        </w:rPr>
        <w:t>右轉復興南路至和平東路口迴轉。</w:t>
      </w:r>
    </w:p>
    <w:p w:rsidR="00B24070" w:rsidRDefault="00D530FD" w:rsidP="00B24070">
      <w:pPr>
        <w:autoSpaceDE w:val="0"/>
        <w:autoSpaceDN w:val="0"/>
        <w:adjustRightInd w:val="0"/>
        <w:snapToGrid w:val="0"/>
        <w:ind w:left="566" w:hangingChars="236" w:hanging="566"/>
        <w:rPr>
          <w:rFonts w:ascii="Maven Pro" w:hAnsi="Maven Pro" w:cs="Arial" w:hint="eastAsia"/>
          <w:color w:val="333333"/>
        </w:rPr>
      </w:pPr>
      <w:r>
        <w:rPr>
          <w:rFonts w:ascii="Maven Pro" w:hAnsi="Maven Pro" w:cs="Arial" w:hint="eastAsia"/>
          <w:color w:val="333333"/>
        </w:rPr>
        <w:t xml:space="preserve">     </w:t>
      </w:r>
      <w:r w:rsidR="00B24070">
        <w:rPr>
          <w:rFonts w:ascii="Maven Pro" w:hAnsi="Maven Pro" w:cs="Arial"/>
          <w:color w:val="333333"/>
        </w:rPr>
        <w:t>(2)</w:t>
      </w:r>
      <w:r w:rsidR="00B24070">
        <w:rPr>
          <w:rFonts w:ascii="Maven Pro" w:hAnsi="Maven Pro" w:cs="Arial"/>
          <w:color w:val="333333"/>
        </w:rPr>
        <w:t>過了復興南路後第一條巷子右轉走約</w:t>
      </w:r>
      <w:r w:rsidR="00B24070">
        <w:rPr>
          <w:rFonts w:ascii="Maven Pro" w:hAnsi="Maven Pro" w:cs="Arial"/>
          <w:color w:val="333333"/>
        </w:rPr>
        <w:t>70</w:t>
      </w:r>
      <w:r w:rsidR="00B24070">
        <w:rPr>
          <w:rFonts w:ascii="Maven Pro" w:hAnsi="Maven Pro" w:cs="Arial"/>
          <w:color w:val="333333"/>
        </w:rPr>
        <w:t>公尺再兩次右轉繞回復興南路直走進入</w:t>
      </w:r>
    </w:p>
    <w:p w:rsidR="002E4A52" w:rsidRPr="00B24070" w:rsidRDefault="002E4A52" w:rsidP="002E4A52">
      <w:pPr>
        <w:autoSpaceDE w:val="0"/>
        <w:autoSpaceDN w:val="0"/>
        <w:adjustRightInd w:val="0"/>
        <w:snapToGrid w:val="0"/>
        <w:ind w:left="756" w:hangingChars="236" w:hanging="756"/>
        <w:rPr>
          <w:rFonts w:hint="eastAsia"/>
        </w:rPr>
      </w:pPr>
      <w:r>
        <w:rPr>
          <w:rFonts w:eastAsia="標楷體" w:hint="eastAsia"/>
          <w:b/>
          <w:bCs/>
          <w:color w:val="C00000"/>
          <w:sz w:val="32"/>
          <w:szCs w:val="32"/>
        </w:rPr>
        <w:t>※</w:t>
      </w:r>
      <w:r>
        <w:rPr>
          <w:rFonts w:ascii="標楷體" w:eastAsia="標楷體" w:hAnsi="標楷體" w:hint="eastAsia"/>
          <w:b/>
          <w:bCs/>
          <w:color w:val="C00000"/>
          <w:sz w:val="32"/>
          <w:szCs w:val="32"/>
        </w:rPr>
        <w:t>停車資訊</w:t>
      </w:r>
      <w:r>
        <w:rPr>
          <w:rFonts w:ascii="標楷體" w:eastAsia="標楷體" w:hAnsi="標楷體" w:hint="eastAsia"/>
          <w:b/>
          <w:bCs/>
          <w:color w:val="C00000"/>
          <w:sz w:val="18"/>
          <w:szCs w:val="18"/>
        </w:rPr>
        <w:t>(停車費率若有調整，依各停車場公告為準)</w:t>
      </w:r>
      <w:r>
        <w:rPr>
          <w:rFonts w:ascii="標楷體" w:eastAsia="標楷體" w:hAnsi="標楷體" w:cs="Arial" w:hint="eastAsia"/>
          <w:b/>
          <w:bCs/>
          <w:color w:val="333333"/>
          <w:sz w:val="18"/>
          <w:szCs w:val="18"/>
        </w:rPr>
        <w:br/>
      </w:r>
      <w:r>
        <w:rPr>
          <w:rFonts w:ascii="標楷體" w:eastAsia="標楷體" w:hAnsi="標楷體" w:cs="Arial" w:hint="eastAsia"/>
          <w:b/>
          <w:bCs/>
          <w:color w:val="333333"/>
        </w:rPr>
        <w:t xml:space="preserve">校園停車格 </w:t>
      </w:r>
      <w:r>
        <w:rPr>
          <w:rFonts w:ascii="標楷體" w:eastAsia="標楷體" w:hAnsi="標楷體" w:cs="Arial" w:hint="eastAsia"/>
          <w:color w:val="333333"/>
        </w:rPr>
        <w:t>30元/30分鐘</w:t>
      </w:r>
      <w:r>
        <w:rPr>
          <w:rFonts w:ascii="標楷體" w:eastAsia="標楷體" w:hAnsi="標楷體" w:cs="Arial" w:hint="eastAsia"/>
          <w:b/>
          <w:bCs/>
          <w:color w:val="333333"/>
        </w:rPr>
        <w:t>，</w:t>
      </w:r>
      <w:r>
        <w:rPr>
          <w:rFonts w:ascii="標楷體" w:eastAsia="標楷體" w:hAnsi="標楷體" w:cs="Arial" w:hint="eastAsia"/>
          <w:color w:val="333333"/>
        </w:rPr>
        <w:t>優惠價15元/30分鐘</w:t>
      </w:r>
      <w:r>
        <w:rPr>
          <w:rFonts w:ascii="標楷體" w:eastAsia="標楷體" w:hAnsi="標楷體" w:cs="Arial" w:hint="eastAsia"/>
          <w:b/>
          <w:bCs/>
          <w:color w:val="333333"/>
        </w:rPr>
        <w:br/>
      </w:r>
      <w:r>
        <w:rPr>
          <w:rStyle w:val="af2"/>
          <w:rFonts w:ascii="標楷體" w:eastAsia="標楷體" w:hAnsi="標楷體" w:cs="Arial" w:hint="eastAsia"/>
          <w:color w:val="333333"/>
        </w:rPr>
        <w:t>辛亥地下停車場</w:t>
      </w:r>
      <w:r>
        <w:rPr>
          <w:rFonts w:ascii="標楷體" w:eastAsia="標楷體" w:hAnsi="標楷體" w:cs="Arial" w:hint="eastAsia"/>
          <w:color w:val="333333"/>
        </w:rPr>
        <w:t>(入口：進辛亥路校門柵欄前右側，出口：辛亥路2段)</w:t>
      </w:r>
      <w:r>
        <w:rPr>
          <w:rFonts w:ascii="標楷體" w:eastAsia="標楷體" w:hAnsi="標楷體" w:cs="Arial" w:hint="eastAsia"/>
          <w:color w:val="333333"/>
        </w:rPr>
        <w:br/>
        <w:t>    汽車</w:t>
      </w:r>
      <w:r>
        <w:rPr>
          <w:rFonts w:ascii="標楷體" w:eastAsia="標楷體" w:hAnsi="標楷體" w:cs="Arial" w:hint="eastAsia"/>
          <w:b/>
          <w:bCs/>
          <w:color w:val="333333"/>
        </w:rPr>
        <w:t>：</w:t>
      </w:r>
      <w:r>
        <w:rPr>
          <w:rFonts w:ascii="標楷體" w:eastAsia="標楷體" w:hAnsi="標楷體" w:cs="Arial" w:hint="eastAsia"/>
          <w:color w:val="333333"/>
        </w:rPr>
        <w:t>20元/30分鐘，優惠價10元/30分鐘</w:t>
      </w:r>
      <w:r>
        <w:rPr>
          <w:rFonts w:ascii="標楷體" w:eastAsia="標楷體" w:hAnsi="標楷體" w:cs="Arial" w:hint="eastAsia"/>
          <w:color w:val="333333"/>
        </w:rPr>
        <w:br/>
        <w:t>    機車：20元/次，優惠價10元/次</w:t>
      </w:r>
    </w:p>
    <w:sectPr w:rsidR="002E4A52" w:rsidRPr="00B24070" w:rsidSect="002E7012">
      <w:pgSz w:w="11906" w:h="16838"/>
      <w:pgMar w:top="993" w:right="566" w:bottom="709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FD1" w:rsidRDefault="00322FD1" w:rsidP="009924A5">
      <w:r>
        <w:separator/>
      </w:r>
    </w:p>
  </w:endnote>
  <w:endnote w:type="continuationSeparator" w:id="0">
    <w:p w:rsidR="00322FD1" w:rsidRDefault="00322FD1" w:rsidP="0099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華康新儷粗黑">
    <w:altName w:val="細明體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  <w:font w:name="Chicago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FKaiShu-SB-Estd-BF">
    <w:altName w:val="SimSun"/>
    <w:panose1 w:val="00000000000000000000"/>
    <w:charset w:val="86"/>
    <w:family w:val="auto"/>
    <w:notTrueType/>
    <w:pitch w:val="default"/>
    <w:sig w:usb0="00000003" w:usb1="080E0000" w:usb2="00000010" w:usb3="00000000" w:csb0="00140001" w:csb1="00000000"/>
  </w:font>
  <w:font w:name="Maven Pro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FD1" w:rsidRDefault="00322FD1" w:rsidP="009924A5">
      <w:r>
        <w:separator/>
      </w:r>
    </w:p>
  </w:footnote>
  <w:footnote w:type="continuationSeparator" w:id="0">
    <w:p w:rsidR="00322FD1" w:rsidRDefault="00322FD1" w:rsidP="009924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72497"/>
    <w:multiLevelType w:val="hybridMultilevel"/>
    <w:tmpl w:val="E452C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F6253"/>
    <w:multiLevelType w:val="hybridMultilevel"/>
    <w:tmpl w:val="CA084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BA6CE6"/>
    <w:multiLevelType w:val="hybridMultilevel"/>
    <w:tmpl w:val="C0D42B7C"/>
    <w:lvl w:ilvl="0" w:tplc="CD20F7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856C59"/>
    <w:multiLevelType w:val="hybridMultilevel"/>
    <w:tmpl w:val="DDF6A95A"/>
    <w:lvl w:ilvl="0" w:tplc="44804D88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0C61475"/>
    <w:multiLevelType w:val="hybridMultilevel"/>
    <w:tmpl w:val="51E4F692"/>
    <w:lvl w:ilvl="0" w:tplc="7640014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BEE1800"/>
    <w:multiLevelType w:val="hybridMultilevel"/>
    <w:tmpl w:val="B86ED55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2011F11"/>
    <w:multiLevelType w:val="hybridMultilevel"/>
    <w:tmpl w:val="82FA2596"/>
    <w:lvl w:ilvl="0" w:tplc="82D0FF94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2BF0B59"/>
    <w:multiLevelType w:val="hybridMultilevel"/>
    <w:tmpl w:val="12406966"/>
    <w:lvl w:ilvl="0" w:tplc="23CA6E68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color w:val="auto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  <w:color w:val="auto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8B24E3D"/>
    <w:multiLevelType w:val="hybridMultilevel"/>
    <w:tmpl w:val="779070A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960645F"/>
    <w:multiLevelType w:val="hybridMultilevel"/>
    <w:tmpl w:val="4DC4B202"/>
    <w:lvl w:ilvl="0" w:tplc="23CA6E68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color w:val="auto"/>
      </w:rPr>
    </w:lvl>
    <w:lvl w:ilvl="1" w:tplc="9FA053A2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  <w:color w:val="auto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C7F2037"/>
    <w:multiLevelType w:val="multilevel"/>
    <w:tmpl w:val="27868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D14CC5"/>
    <w:multiLevelType w:val="hybridMultilevel"/>
    <w:tmpl w:val="B5C6054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477525B1"/>
    <w:multiLevelType w:val="hybridMultilevel"/>
    <w:tmpl w:val="40020CE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83F4EEF"/>
    <w:multiLevelType w:val="hybridMultilevel"/>
    <w:tmpl w:val="56B4A6DE"/>
    <w:lvl w:ilvl="0" w:tplc="52CCAE4E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i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FCC7B1E"/>
    <w:multiLevelType w:val="hybridMultilevel"/>
    <w:tmpl w:val="69E849F0"/>
    <w:lvl w:ilvl="0" w:tplc="AEE03DBA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5" w15:restartNumberingAfterBreak="0">
    <w:nsid w:val="67160E47"/>
    <w:multiLevelType w:val="hybridMultilevel"/>
    <w:tmpl w:val="6D8AE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186CE2"/>
    <w:multiLevelType w:val="hybridMultilevel"/>
    <w:tmpl w:val="E07232B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BF026E9"/>
    <w:multiLevelType w:val="hybridMultilevel"/>
    <w:tmpl w:val="D82ED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C138C5"/>
    <w:multiLevelType w:val="multilevel"/>
    <w:tmpl w:val="2A1A9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FC398D"/>
    <w:multiLevelType w:val="hybridMultilevel"/>
    <w:tmpl w:val="1F3A61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4"/>
  </w:num>
  <w:num w:numId="4">
    <w:abstractNumId w:val="13"/>
  </w:num>
  <w:num w:numId="5">
    <w:abstractNumId w:val="14"/>
  </w:num>
  <w:num w:numId="6">
    <w:abstractNumId w:val="19"/>
  </w:num>
  <w:num w:numId="7">
    <w:abstractNumId w:val="9"/>
  </w:num>
  <w:num w:numId="8">
    <w:abstractNumId w:val="7"/>
  </w:num>
  <w:num w:numId="9">
    <w:abstractNumId w:val="17"/>
  </w:num>
  <w:num w:numId="10">
    <w:abstractNumId w:val="18"/>
  </w:num>
  <w:num w:numId="11">
    <w:abstractNumId w:val="10"/>
  </w:num>
  <w:num w:numId="12">
    <w:abstractNumId w:val="3"/>
  </w:num>
  <w:num w:numId="13">
    <w:abstractNumId w:val="12"/>
  </w:num>
  <w:num w:numId="14">
    <w:abstractNumId w:val="1"/>
  </w:num>
  <w:num w:numId="15">
    <w:abstractNumId w:val="15"/>
  </w:num>
  <w:num w:numId="16">
    <w:abstractNumId w:val="0"/>
  </w:num>
  <w:num w:numId="17">
    <w:abstractNumId w:val="16"/>
  </w:num>
  <w:num w:numId="18">
    <w:abstractNumId w:val="8"/>
  </w:num>
  <w:num w:numId="19">
    <w:abstractNumId w:val="5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833"/>
    <w:rsid w:val="0000687D"/>
    <w:rsid w:val="000147B6"/>
    <w:rsid w:val="000148FA"/>
    <w:rsid w:val="00015491"/>
    <w:rsid w:val="00017EC4"/>
    <w:rsid w:val="0002219E"/>
    <w:rsid w:val="000350C3"/>
    <w:rsid w:val="00035DFD"/>
    <w:rsid w:val="00041E45"/>
    <w:rsid w:val="0005359C"/>
    <w:rsid w:val="00057D7C"/>
    <w:rsid w:val="00075BB8"/>
    <w:rsid w:val="00080AA0"/>
    <w:rsid w:val="00080CCA"/>
    <w:rsid w:val="00081688"/>
    <w:rsid w:val="00082C6A"/>
    <w:rsid w:val="00084F27"/>
    <w:rsid w:val="00091DDB"/>
    <w:rsid w:val="00093CC4"/>
    <w:rsid w:val="00096AEC"/>
    <w:rsid w:val="00097F18"/>
    <w:rsid w:val="000A2783"/>
    <w:rsid w:val="000A77F8"/>
    <w:rsid w:val="000B11B0"/>
    <w:rsid w:val="000B4EA8"/>
    <w:rsid w:val="000C08C7"/>
    <w:rsid w:val="000C64BE"/>
    <w:rsid w:val="000D3C0D"/>
    <w:rsid w:val="000D7E11"/>
    <w:rsid w:val="000E3D9E"/>
    <w:rsid w:val="000E568D"/>
    <w:rsid w:val="00107FB9"/>
    <w:rsid w:val="0013131A"/>
    <w:rsid w:val="00133C3F"/>
    <w:rsid w:val="00140203"/>
    <w:rsid w:val="001535FD"/>
    <w:rsid w:val="0016004D"/>
    <w:rsid w:val="00160A94"/>
    <w:rsid w:val="00162D82"/>
    <w:rsid w:val="00166C7B"/>
    <w:rsid w:val="00166E68"/>
    <w:rsid w:val="00175F28"/>
    <w:rsid w:val="001766AA"/>
    <w:rsid w:val="00180660"/>
    <w:rsid w:val="001808F9"/>
    <w:rsid w:val="00180D3B"/>
    <w:rsid w:val="00187F7C"/>
    <w:rsid w:val="00191036"/>
    <w:rsid w:val="00192A13"/>
    <w:rsid w:val="0019706A"/>
    <w:rsid w:val="001A3009"/>
    <w:rsid w:val="001A705C"/>
    <w:rsid w:val="001B5040"/>
    <w:rsid w:val="001B5244"/>
    <w:rsid w:val="001C0010"/>
    <w:rsid w:val="001C3BFE"/>
    <w:rsid w:val="001C40DE"/>
    <w:rsid w:val="001D0887"/>
    <w:rsid w:val="001D7F58"/>
    <w:rsid w:val="001E1810"/>
    <w:rsid w:val="001E3121"/>
    <w:rsid w:val="001E4D94"/>
    <w:rsid w:val="001E68CE"/>
    <w:rsid w:val="001F5688"/>
    <w:rsid w:val="001F65AD"/>
    <w:rsid w:val="0020019F"/>
    <w:rsid w:val="00202854"/>
    <w:rsid w:val="00206582"/>
    <w:rsid w:val="00206ADD"/>
    <w:rsid w:val="002103AB"/>
    <w:rsid w:val="002132F6"/>
    <w:rsid w:val="00223A7A"/>
    <w:rsid w:val="002259E5"/>
    <w:rsid w:val="00240754"/>
    <w:rsid w:val="0024522B"/>
    <w:rsid w:val="0025658D"/>
    <w:rsid w:val="00257BA2"/>
    <w:rsid w:val="00260A5A"/>
    <w:rsid w:val="00267A2E"/>
    <w:rsid w:val="00270D54"/>
    <w:rsid w:val="00273605"/>
    <w:rsid w:val="00273DB4"/>
    <w:rsid w:val="00275B95"/>
    <w:rsid w:val="00276975"/>
    <w:rsid w:val="00280151"/>
    <w:rsid w:val="00281016"/>
    <w:rsid w:val="00284346"/>
    <w:rsid w:val="00285A70"/>
    <w:rsid w:val="00287F5D"/>
    <w:rsid w:val="00291BF5"/>
    <w:rsid w:val="00291E18"/>
    <w:rsid w:val="00291E89"/>
    <w:rsid w:val="0029433F"/>
    <w:rsid w:val="00297B9F"/>
    <w:rsid w:val="002A2512"/>
    <w:rsid w:val="002A3F47"/>
    <w:rsid w:val="002A6697"/>
    <w:rsid w:val="002B03F7"/>
    <w:rsid w:val="002B6868"/>
    <w:rsid w:val="002C4300"/>
    <w:rsid w:val="002C4E9A"/>
    <w:rsid w:val="002C5162"/>
    <w:rsid w:val="002E4A52"/>
    <w:rsid w:val="002E6BF2"/>
    <w:rsid w:val="002E7012"/>
    <w:rsid w:val="0030373B"/>
    <w:rsid w:val="00313094"/>
    <w:rsid w:val="00313D6F"/>
    <w:rsid w:val="0032096F"/>
    <w:rsid w:val="00322FD1"/>
    <w:rsid w:val="00323D8B"/>
    <w:rsid w:val="0032567A"/>
    <w:rsid w:val="00331758"/>
    <w:rsid w:val="00334435"/>
    <w:rsid w:val="00345DDC"/>
    <w:rsid w:val="003533B9"/>
    <w:rsid w:val="00353413"/>
    <w:rsid w:val="003610F8"/>
    <w:rsid w:val="00375AD7"/>
    <w:rsid w:val="00375BAF"/>
    <w:rsid w:val="00377CC9"/>
    <w:rsid w:val="0038733E"/>
    <w:rsid w:val="003914C6"/>
    <w:rsid w:val="00392B0F"/>
    <w:rsid w:val="00392C57"/>
    <w:rsid w:val="00394DFD"/>
    <w:rsid w:val="003A42E3"/>
    <w:rsid w:val="003A7BDC"/>
    <w:rsid w:val="003C4C50"/>
    <w:rsid w:val="003D2EEB"/>
    <w:rsid w:val="003E1EA6"/>
    <w:rsid w:val="003E3842"/>
    <w:rsid w:val="003E712F"/>
    <w:rsid w:val="003E752F"/>
    <w:rsid w:val="003F0FA7"/>
    <w:rsid w:val="003F1B1F"/>
    <w:rsid w:val="003F5C21"/>
    <w:rsid w:val="00400D7E"/>
    <w:rsid w:val="004037E6"/>
    <w:rsid w:val="00406648"/>
    <w:rsid w:val="004111CF"/>
    <w:rsid w:val="00412A4F"/>
    <w:rsid w:val="004205C8"/>
    <w:rsid w:val="00431863"/>
    <w:rsid w:val="00431BDF"/>
    <w:rsid w:val="00432AA5"/>
    <w:rsid w:val="00432F06"/>
    <w:rsid w:val="004366E0"/>
    <w:rsid w:val="0043704F"/>
    <w:rsid w:val="00437D0E"/>
    <w:rsid w:val="00441096"/>
    <w:rsid w:val="00446179"/>
    <w:rsid w:val="0046143D"/>
    <w:rsid w:val="00463A54"/>
    <w:rsid w:val="004655AE"/>
    <w:rsid w:val="00474A3D"/>
    <w:rsid w:val="00484025"/>
    <w:rsid w:val="00494873"/>
    <w:rsid w:val="004953CB"/>
    <w:rsid w:val="004A4492"/>
    <w:rsid w:val="004A5B0F"/>
    <w:rsid w:val="004B17CE"/>
    <w:rsid w:val="004B1BA5"/>
    <w:rsid w:val="004B78A4"/>
    <w:rsid w:val="004B7F73"/>
    <w:rsid w:val="004C21EF"/>
    <w:rsid w:val="004C36FD"/>
    <w:rsid w:val="004C525F"/>
    <w:rsid w:val="004D0F1D"/>
    <w:rsid w:val="004D12D2"/>
    <w:rsid w:val="004D2923"/>
    <w:rsid w:val="004D5FA1"/>
    <w:rsid w:val="004D69BB"/>
    <w:rsid w:val="004D6A89"/>
    <w:rsid w:val="004E6957"/>
    <w:rsid w:val="004F4212"/>
    <w:rsid w:val="0051030A"/>
    <w:rsid w:val="00520713"/>
    <w:rsid w:val="00520EE2"/>
    <w:rsid w:val="005212FC"/>
    <w:rsid w:val="005225CE"/>
    <w:rsid w:val="00522B9E"/>
    <w:rsid w:val="0052460B"/>
    <w:rsid w:val="005311B6"/>
    <w:rsid w:val="00536D38"/>
    <w:rsid w:val="005406A4"/>
    <w:rsid w:val="00544238"/>
    <w:rsid w:val="0055016F"/>
    <w:rsid w:val="0055021B"/>
    <w:rsid w:val="00552381"/>
    <w:rsid w:val="00556C1A"/>
    <w:rsid w:val="0056207A"/>
    <w:rsid w:val="00562F8E"/>
    <w:rsid w:val="00565231"/>
    <w:rsid w:val="005674C2"/>
    <w:rsid w:val="00567801"/>
    <w:rsid w:val="0057228B"/>
    <w:rsid w:val="00572B02"/>
    <w:rsid w:val="00593E1A"/>
    <w:rsid w:val="00597553"/>
    <w:rsid w:val="005A5B21"/>
    <w:rsid w:val="005C53F8"/>
    <w:rsid w:val="005D372B"/>
    <w:rsid w:val="005D50C7"/>
    <w:rsid w:val="005D6BE7"/>
    <w:rsid w:val="005F5D54"/>
    <w:rsid w:val="0061042C"/>
    <w:rsid w:val="0061611A"/>
    <w:rsid w:val="00616973"/>
    <w:rsid w:val="006224AF"/>
    <w:rsid w:val="00622BEE"/>
    <w:rsid w:val="00637C6D"/>
    <w:rsid w:val="006405D6"/>
    <w:rsid w:val="00650093"/>
    <w:rsid w:val="00651285"/>
    <w:rsid w:val="006523BC"/>
    <w:rsid w:val="00656164"/>
    <w:rsid w:val="00656CEE"/>
    <w:rsid w:val="006618B1"/>
    <w:rsid w:val="00661A67"/>
    <w:rsid w:val="00662F26"/>
    <w:rsid w:val="006651B3"/>
    <w:rsid w:val="006660CE"/>
    <w:rsid w:val="00675A50"/>
    <w:rsid w:val="00677D3A"/>
    <w:rsid w:val="0068000C"/>
    <w:rsid w:val="00681619"/>
    <w:rsid w:val="00682428"/>
    <w:rsid w:val="0069442B"/>
    <w:rsid w:val="00695342"/>
    <w:rsid w:val="006A4017"/>
    <w:rsid w:val="006B0204"/>
    <w:rsid w:val="006C1140"/>
    <w:rsid w:val="006E37F4"/>
    <w:rsid w:val="006E76A0"/>
    <w:rsid w:val="006F15B4"/>
    <w:rsid w:val="006F1B71"/>
    <w:rsid w:val="007062FB"/>
    <w:rsid w:val="00712C6F"/>
    <w:rsid w:val="007229DB"/>
    <w:rsid w:val="00732F2D"/>
    <w:rsid w:val="00743DA0"/>
    <w:rsid w:val="00745968"/>
    <w:rsid w:val="00757021"/>
    <w:rsid w:val="0075756B"/>
    <w:rsid w:val="00757AF3"/>
    <w:rsid w:val="007644FE"/>
    <w:rsid w:val="00770A58"/>
    <w:rsid w:val="007718D7"/>
    <w:rsid w:val="00781872"/>
    <w:rsid w:val="007822F9"/>
    <w:rsid w:val="0078355F"/>
    <w:rsid w:val="00784FEB"/>
    <w:rsid w:val="00786382"/>
    <w:rsid w:val="00793784"/>
    <w:rsid w:val="007A02C5"/>
    <w:rsid w:val="007A137D"/>
    <w:rsid w:val="007A1CCC"/>
    <w:rsid w:val="007A54B8"/>
    <w:rsid w:val="007A72AF"/>
    <w:rsid w:val="007B58F2"/>
    <w:rsid w:val="007C03E2"/>
    <w:rsid w:val="007C19C0"/>
    <w:rsid w:val="007C6CA4"/>
    <w:rsid w:val="007D50B4"/>
    <w:rsid w:val="007D5EEC"/>
    <w:rsid w:val="007E5183"/>
    <w:rsid w:val="007E6537"/>
    <w:rsid w:val="007E71FF"/>
    <w:rsid w:val="007E77E4"/>
    <w:rsid w:val="007F10F0"/>
    <w:rsid w:val="007F1B39"/>
    <w:rsid w:val="007F28F9"/>
    <w:rsid w:val="007F32ED"/>
    <w:rsid w:val="00801627"/>
    <w:rsid w:val="00802076"/>
    <w:rsid w:val="008025C9"/>
    <w:rsid w:val="008124E2"/>
    <w:rsid w:val="00812A65"/>
    <w:rsid w:val="00823E63"/>
    <w:rsid w:val="00825775"/>
    <w:rsid w:val="00827F73"/>
    <w:rsid w:val="00836D61"/>
    <w:rsid w:val="00836FF2"/>
    <w:rsid w:val="00842F9F"/>
    <w:rsid w:val="00844E18"/>
    <w:rsid w:val="00846BBE"/>
    <w:rsid w:val="008539F0"/>
    <w:rsid w:val="008563A7"/>
    <w:rsid w:val="0086319E"/>
    <w:rsid w:val="00874C82"/>
    <w:rsid w:val="00880DDF"/>
    <w:rsid w:val="008922E6"/>
    <w:rsid w:val="008A172E"/>
    <w:rsid w:val="008A2230"/>
    <w:rsid w:val="008A4E26"/>
    <w:rsid w:val="008E4573"/>
    <w:rsid w:val="008E681A"/>
    <w:rsid w:val="008F55F9"/>
    <w:rsid w:val="00901920"/>
    <w:rsid w:val="0090485A"/>
    <w:rsid w:val="00904A00"/>
    <w:rsid w:val="009138FE"/>
    <w:rsid w:val="00920C14"/>
    <w:rsid w:val="00924F1C"/>
    <w:rsid w:val="00925FEE"/>
    <w:rsid w:val="0093594A"/>
    <w:rsid w:val="009367C3"/>
    <w:rsid w:val="0094144F"/>
    <w:rsid w:val="00942A67"/>
    <w:rsid w:val="009569F7"/>
    <w:rsid w:val="009573F3"/>
    <w:rsid w:val="00964B57"/>
    <w:rsid w:val="0096658E"/>
    <w:rsid w:val="0097241F"/>
    <w:rsid w:val="009824D9"/>
    <w:rsid w:val="0098479D"/>
    <w:rsid w:val="009924A5"/>
    <w:rsid w:val="009936DD"/>
    <w:rsid w:val="009944D2"/>
    <w:rsid w:val="0099538B"/>
    <w:rsid w:val="00995DBF"/>
    <w:rsid w:val="00995F42"/>
    <w:rsid w:val="00996253"/>
    <w:rsid w:val="00996F3E"/>
    <w:rsid w:val="00997442"/>
    <w:rsid w:val="009B2329"/>
    <w:rsid w:val="009B3CB4"/>
    <w:rsid w:val="009B5B47"/>
    <w:rsid w:val="009C175E"/>
    <w:rsid w:val="009D20E8"/>
    <w:rsid w:val="009D4E5C"/>
    <w:rsid w:val="009D5494"/>
    <w:rsid w:val="009D6F5A"/>
    <w:rsid w:val="009E1FCB"/>
    <w:rsid w:val="009E53BF"/>
    <w:rsid w:val="009E5A55"/>
    <w:rsid w:val="009F2B32"/>
    <w:rsid w:val="00A0308B"/>
    <w:rsid w:val="00A12EE6"/>
    <w:rsid w:val="00A138F2"/>
    <w:rsid w:val="00A14AE5"/>
    <w:rsid w:val="00A161A7"/>
    <w:rsid w:val="00A22242"/>
    <w:rsid w:val="00A27ABD"/>
    <w:rsid w:val="00A32885"/>
    <w:rsid w:val="00A33E4A"/>
    <w:rsid w:val="00A34F3D"/>
    <w:rsid w:val="00A35CC0"/>
    <w:rsid w:val="00A47384"/>
    <w:rsid w:val="00A5065D"/>
    <w:rsid w:val="00A51472"/>
    <w:rsid w:val="00A51624"/>
    <w:rsid w:val="00A547F2"/>
    <w:rsid w:val="00A577E6"/>
    <w:rsid w:val="00A6626C"/>
    <w:rsid w:val="00A67F38"/>
    <w:rsid w:val="00A72764"/>
    <w:rsid w:val="00A75C94"/>
    <w:rsid w:val="00A7642F"/>
    <w:rsid w:val="00A7667D"/>
    <w:rsid w:val="00A81A2C"/>
    <w:rsid w:val="00A852A8"/>
    <w:rsid w:val="00A86750"/>
    <w:rsid w:val="00A96B41"/>
    <w:rsid w:val="00AB0410"/>
    <w:rsid w:val="00AB64C2"/>
    <w:rsid w:val="00AC080A"/>
    <w:rsid w:val="00AD10F8"/>
    <w:rsid w:val="00AD21B7"/>
    <w:rsid w:val="00AD6F33"/>
    <w:rsid w:val="00AE00EA"/>
    <w:rsid w:val="00AE0B24"/>
    <w:rsid w:val="00AE3833"/>
    <w:rsid w:val="00AE5194"/>
    <w:rsid w:val="00AE645B"/>
    <w:rsid w:val="00AF188F"/>
    <w:rsid w:val="00AF6615"/>
    <w:rsid w:val="00B01CA8"/>
    <w:rsid w:val="00B04981"/>
    <w:rsid w:val="00B07E53"/>
    <w:rsid w:val="00B13EA6"/>
    <w:rsid w:val="00B15291"/>
    <w:rsid w:val="00B21D2B"/>
    <w:rsid w:val="00B24070"/>
    <w:rsid w:val="00B25A0B"/>
    <w:rsid w:val="00B30CDB"/>
    <w:rsid w:val="00B5283F"/>
    <w:rsid w:val="00B74207"/>
    <w:rsid w:val="00B77C3A"/>
    <w:rsid w:val="00B802BE"/>
    <w:rsid w:val="00B8147D"/>
    <w:rsid w:val="00B82985"/>
    <w:rsid w:val="00B84987"/>
    <w:rsid w:val="00B91955"/>
    <w:rsid w:val="00BA1708"/>
    <w:rsid w:val="00BB0633"/>
    <w:rsid w:val="00BB15B7"/>
    <w:rsid w:val="00BB23E8"/>
    <w:rsid w:val="00BB3D92"/>
    <w:rsid w:val="00BB517B"/>
    <w:rsid w:val="00BB7574"/>
    <w:rsid w:val="00BB79CB"/>
    <w:rsid w:val="00BC07E5"/>
    <w:rsid w:val="00BD58A3"/>
    <w:rsid w:val="00BF236F"/>
    <w:rsid w:val="00C06BDC"/>
    <w:rsid w:val="00C11291"/>
    <w:rsid w:val="00C125FA"/>
    <w:rsid w:val="00C13C33"/>
    <w:rsid w:val="00C17C1C"/>
    <w:rsid w:val="00C205AF"/>
    <w:rsid w:val="00C2115A"/>
    <w:rsid w:val="00C24B41"/>
    <w:rsid w:val="00C31D3E"/>
    <w:rsid w:val="00C35AD4"/>
    <w:rsid w:val="00C44639"/>
    <w:rsid w:val="00C45C18"/>
    <w:rsid w:val="00C51E3C"/>
    <w:rsid w:val="00C52F8E"/>
    <w:rsid w:val="00C535A0"/>
    <w:rsid w:val="00C6108C"/>
    <w:rsid w:val="00C61FAC"/>
    <w:rsid w:val="00C71CF1"/>
    <w:rsid w:val="00C754C0"/>
    <w:rsid w:val="00C76218"/>
    <w:rsid w:val="00C7650D"/>
    <w:rsid w:val="00C83C7D"/>
    <w:rsid w:val="00C84C41"/>
    <w:rsid w:val="00C917EF"/>
    <w:rsid w:val="00C93C39"/>
    <w:rsid w:val="00C940F7"/>
    <w:rsid w:val="00CA581D"/>
    <w:rsid w:val="00CA5E57"/>
    <w:rsid w:val="00CB0223"/>
    <w:rsid w:val="00CB0964"/>
    <w:rsid w:val="00CB1F73"/>
    <w:rsid w:val="00CB4EED"/>
    <w:rsid w:val="00CB6190"/>
    <w:rsid w:val="00CC08C2"/>
    <w:rsid w:val="00CD1363"/>
    <w:rsid w:val="00CD1D16"/>
    <w:rsid w:val="00CD6F68"/>
    <w:rsid w:val="00CD7D60"/>
    <w:rsid w:val="00CE0E86"/>
    <w:rsid w:val="00CE3D5C"/>
    <w:rsid w:val="00CE6FD4"/>
    <w:rsid w:val="00CE7EDE"/>
    <w:rsid w:val="00CF011A"/>
    <w:rsid w:val="00CF310B"/>
    <w:rsid w:val="00D026A0"/>
    <w:rsid w:val="00D0290E"/>
    <w:rsid w:val="00D05984"/>
    <w:rsid w:val="00D12A1B"/>
    <w:rsid w:val="00D1314E"/>
    <w:rsid w:val="00D151CD"/>
    <w:rsid w:val="00D22046"/>
    <w:rsid w:val="00D22412"/>
    <w:rsid w:val="00D26936"/>
    <w:rsid w:val="00D33A79"/>
    <w:rsid w:val="00D52116"/>
    <w:rsid w:val="00D530FD"/>
    <w:rsid w:val="00D611B0"/>
    <w:rsid w:val="00D62DD0"/>
    <w:rsid w:val="00D6544E"/>
    <w:rsid w:val="00D70666"/>
    <w:rsid w:val="00D72AE7"/>
    <w:rsid w:val="00D739AF"/>
    <w:rsid w:val="00D73D95"/>
    <w:rsid w:val="00D75587"/>
    <w:rsid w:val="00D80081"/>
    <w:rsid w:val="00D802F5"/>
    <w:rsid w:val="00D857E8"/>
    <w:rsid w:val="00D86821"/>
    <w:rsid w:val="00D91D3B"/>
    <w:rsid w:val="00D94847"/>
    <w:rsid w:val="00D9635F"/>
    <w:rsid w:val="00DA4F31"/>
    <w:rsid w:val="00DB4CBC"/>
    <w:rsid w:val="00DB7ABB"/>
    <w:rsid w:val="00DC1745"/>
    <w:rsid w:val="00DC1FFC"/>
    <w:rsid w:val="00DD4137"/>
    <w:rsid w:val="00DD6A58"/>
    <w:rsid w:val="00DE1013"/>
    <w:rsid w:val="00DE3C5A"/>
    <w:rsid w:val="00DE7C5E"/>
    <w:rsid w:val="00DF2BFA"/>
    <w:rsid w:val="00DF7987"/>
    <w:rsid w:val="00E14E19"/>
    <w:rsid w:val="00E24EAE"/>
    <w:rsid w:val="00E353F0"/>
    <w:rsid w:val="00E40947"/>
    <w:rsid w:val="00E5439C"/>
    <w:rsid w:val="00E66374"/>
    <w:rsid w:val="00E6787F"/>
    <w:rsid w:val="00E73BF9"/>
    <w:rsid w:val="00E73FD3"/>
    <w:rsid w:val="00E75C35"/>
    <w:rsid w:val="00E8060A"/>
    <w:rsid w:val="00E826FE"/>
    <w:rsid w:val="00E843E5"/>
    <w:rsid w:val="00E8517C"/>
    <w:rsid w:val="00E85264"/>
    <w:rsid w:val="00E91CD1"/>
    <w:rsid w:val="00EA51BC"/>
    <w:rsid w:val="00EB311B"/>
    <w:rsid w:val="00EB37AA"/>
    <w:rsid w:val="00EC4D31"/>
    <w:rsid w:val="00EC7878"/>
    <w:rsid w:val="00ED0C7A"/>
    <w:rsid w:val="00ED5E17"/>
    <w:rsid w:val="00ED6285"/>
    <w:rsid w:val="00EE0EC0"/>
    <w:rsid w:val="00EE2689"/>
    <w:rsid w:val="00EE6C59"/>
    <w:rsid w:val="00EF4FCA"/>
    <w:rsid w:val="00EF6C00"/>
    <w:rsid w:val="00EF7A1E"/>
    <w:rsid w:val="00F06343"/>
    <w:rsid w:val="00F135D4"/>
    <w:rsid w:val="00F25392"/>
    <w:rsid w:val="00F31C89"/>
    <w:rsid w:val="00F377C4"/>
    <w:rsid w:val="00F40D58"/>
    <w:rsid w:val="00F447D9"/>
    <w:rsid w:val="00F46949"/>
    <w:rsid w:val="00F52C44"/>
    <w:rsid w:val="00F52C58"/>
    <w:rsid w:val="00F576F3"/>
    <w:rsid w:val="00F70D41"/>
    <w:rsid w:val="00F7135A"/>
    <w:rsid w:val="00F75046"/>
    <w:rsid w:val="00F75F8D"/>
    <w:rsid w:val="00F81DC3"/>
    <w:rsid w:val="00F84192"/>
    <w:rsid w:val="00FA10D2"/>
    <w:rsid w:val="00FA5E52"/>
    <w:rsid w:val="00FA7BD6"/>
    <w:rsid w:val="00FB273D"/>
    <w:rsid w:val="00FB5CA7"/>
    <w:rsid w:val="00FC439F"/>
    <w:rsid w:val="00FD0727"/>
    <w:rsid w:val="00FD1850"/>
    <w:rsid w:val="00FD2107"/>
    <w:rsid w:val="00FD632B"/>
    <w:rsid w:val="00FE1673"/>
    <w:rsid w:val="00FE17F7"/>
    <w:rsid w:val="00FE38F6"/>
    <w:rsid w:val="00FE4EFC"/>
    <w:rsid w:val="00FE7855"/>
    <w:rsid w:val="00FF29D6"/>
    <w:rsid w:val="00FF3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F8DCF0F-CF60-482E-A28F-869489CB2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833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公文(後續段落_主旨)"/>
    <w:basedOn w:val="a"/>
    <w:rsid w:val="00AE3833"/>
    <w:pPr>
      <w:widowControl/>
      <w:ind w:left="958"/>
      <w:textAlignment w:val="baseline"/>
    </w:pPr>
    <w:rPr>
      <w:rFonts w:eastAsia="標楷體"/>
      <w:noProof/>
      <w:kern w:val="0"/>
      <w:sz w:val="32"/>
    </w:rPr>
  </w:style>
  <w:style w:type="paragraph" w:styleId="a4">
    <w:name w:val="header"/>
    <w:basedOn w:val="a"/>
    <w:link w:val="a5"/>
    <w:rsid w:val="00AE383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semiHidden/>
    <w:rsid w:val="00AE3833"/>
    <w:rPr>
      <w:rFonts w:eastAsia="新細明體"/>
      <w:kern w:val="2"/>
      <w:lang w:val="en-US" w:eastAsia="zh-TW" w:bidi="ar-SA"/>
    </w:rPr>
  </w:style>
  <w:style w:type="paragraph" w:customStyle="1" w:styleId="a6">
    <w:name w:val="公文(主旨)"/>
    <w:basedOn w:val="a"/>
    <w:next w:val="a3"/>
    <w:rsid w:val="00AE3833"/>
    <w:pPr>
      <w:widowControl/>
      <w:ind w:left="958" w:hanging="958"/>
      <w:textAlignment w:val="baseline"/>
    </w:pPr>
    <w:rPr>
      <w:rFonts w:eastAsia="標楷體"/>
      <w:noProof/>
      <w:kern w:val="0"/>
      <w:sz w:val="32"/>
    </w:rPr>
  </w:style>
  <w:style w:type="paragraph" w:customStyle="1" w:styleId="a7">
    <w:name w:val="公文(全銜)"/>
    <w:rsid w:val="008A172E"/>
    <w:pPr>
      <w:spacing w:line="480" w:lineRule="auto"/>
      <w:textAlignment w:val="baseline"/>
    </w:pPr>
    <w:rPr>
      <w:rFonts w:eastAsia="標楷體"/>
      <w:b/>
      <w:noProof/>
      <w:color w:val="FF0000"/>
      <w:sz w:val="40"/>
    </w:rPr>
  </w:style>
  <w:style w:type="paragraph" w:customStyle="1" w:styleId="a8">
    <w:name w:val="公文(地址)"/>
    <w:basedOn w:val="a"/>
    <w:rsid w:val="008A172E"/>
    <w:pPr>
      <w:widowControl/>
      <w:ind w:left="8278"/>
      <w:textAlignment w:val="baseline"/>
    </w:pPr>
    <w:rPr>
      <w:rFonts w:eastAsia="標楷體"/>
      <w:noProof/>
      <w:kern w:val="0"/>
    </w:rPr>
  </w:style>
  <w:style w:type="paragraph" w:customStyle="1" w:styleId="a9">
    <w:name w:val="公文(受文者)"/>
    <w:basedOn w:val="a"/>
    <w:next w:val="a"/>
    <w:rsid w:val="008A172E"/>
    <w:pPr>
      <w:widowControl/>
      <w:ind w:left="1440" w:hanging="1440"/>
      <w:textAlignment w:val="baseline"/>
    </w:pPr>
    <w:rPr>
      <w:rFonts w:eastAsia="標楷體"/>
      <w:noProof/>
      <w:kern w:val="0"/>
      <w:sz w:val="32"/>
    </w:rPr>
  </w:style>
  <w:style w:type="paragraph" w:customStyle="1" w:styleId="aa">
    <w:name w:val="公文(密等)"/>
    <w:basedOn w:val="a"/>
    <w:rsid w:val="008A172E"/>
    <w:pPr>
      <w:widowControl/>
      <w:textAlignment w:val="baseline"/>
    </w:pPr>
    <w:rPr>
      <w:rFonts w:eastAsia="標楷體"/>
      <w:noProof/>
      <w:kern w:val="0"/>
    </w:rPr>
  </w:style>
  <w:style w:type="paragraph" w:customStyle="1" w:styleId="ab">
    <w:name w:val="公文(發文日期)"/>
    <w:basedOn w:val="a"/>
    <w:next w:val="a"/>
    <w:rsid w:val="008A172E"/>
    <w:pPr>
      <w:widowControl/>
      <w:textAlignment w:val="baseline"/>
    </w:pPr>
    <w:rPr>
      <w:rFonts w:eastAsia="標楷體"/>
      <w:noProof/>
      <w:kern w:val="0"/>
    </w:rPr>
  </w:style>
  <w:style w:type="paragraph" w:customStyle="1" w:styleId="ac">
    <w:name w:val="公文(發文字號)"/>
    <w:basedOn w:val="a"/>
    <w:next w:val="a"/>
    <w:rsid w:val="008A172E"/>
    <w:pPr>
      <w:widowControl/>
      <w:ind w:left="1320" w:hanging="1320"/>
      <w:textAlignment w:val="baseline"/>
    </w:pPr>
    <w:rPr>
      <w:rFonts w:eastAsia="標楷體"/>
      <w:noProof/>
      <w:kern w:val="0"/>
    </w:rPr>
  </w:style>
  <w:style w:type="character" w:styleId="ad">
    <w:name w:val="Hyperlink"/>
    <w:basedOn w:val="a0"/>
    <w:unhideWhenUsed/>
    <w:rsid w:val="008A172E"/>
    <w:rPr>
      <w:color w:val="0000FF"/>
      <w:u w:val="single"/>
    </w:rPr>
  </w:style>
  <w:style w:type="paragraph" w:styleId="ae">
    <w:name w:val="Balloon Text"/>
    <w:basedOn w:val="a"/>
    <w:semiHidden/>
    <w:rsid w:val="00A7642F"/>
    <w:rPr>
      <w:rFonts w:ascii="Arial" w:hAnsi="Arial"/>
      <w:sz w:val="18"/>
      <w:szCs w:val="18"/>
    </w:rPr>
  </w:style>
  <w:style w:type="character" w:customStyle="1" w:styleId="HeaderChar">
    <w:name w:val="Header Char"/>
    <w:basedOn w:val="a0"/>
    <w:semiHidden/>
    <w:locked/>
    <w:rsid w:val="00F46949"/>
    <w:rPr>
      <w:rFonts w:cs="Times New Roman"/>
      <w:sz w:val="20"/>
      <w:szCs w:val="20"/>
    </w:rPr>
  </w:style>
  <w:style w:type="paragraph" w:customStyle="1" w:styleId="Default">
    <w:name w:val="Default"/>
    <w:rsid w:val="00F46949"/>
    <w:pPr>
      <w:widowControl w:val="0"/>
      <w:autoSpaceDE w:val="0"/>
      <w:autoSpaceDN w:val="0"/>
      <w:adjustRightInd w:val="0"/>
    </w:pPr>
    <w:rPr>
      <w:rFonts w:ascii="SimSun" w:eastAsia="SimSun" w:hAnsi="SimSun" w:cs="SimSun"/>
      <w:color w:val="000000"/>
      <w:sz w:val="24"/>
      <w:szCs w:val="24"/>
      <w:lang w:eastAsia="zh-CN"/>
    </w:rPr>
  </w:style>
  <w:style w:type="paragraph" w:styleId="Web">
    <w:name w:val="Normal (Web)"/>
    <w:basedOn w:val="a"/>
    <w:uiPriority w:val="99"/>
    <w:rsid w:val="00662F26"/>
    <w:pPr>
      <w:widowControl/>
      <w:spacing w:before="100" w:beforeAutospacing="1" w:after="100" w:afterAutospacing="1"/>
    </w:pPr>
    <w:rPr>
      <w:rFonts w:ascii="新細明體"/>
      <w:kern w:val="0"/>
      <w:szCs w:val="24"/>
    </w:rPr>
  </w:style>
  <w:style w:type="paragraph" w:styleId="2">
    <w:name w:val="Body Text Indent 2"/>
    <w:basedOn w:val="a"/>
    <w:link w:val="20"/>
    <w:rsid w:val="00E24EAE"/>
    <w:pPr>
      <w:snapToGrid w:val="0"/>
      <w:spacing w:line="300" w:lineRule="atLeast"/>
      <w:ind w:leftChars="-150" w:left="-360"/>
      <w:jc w:val="both"/>
    </w:pPr>
    <w:rPr>
      <w:rFonts w:eastAsia="華康新儷粗黑"/>
      <w:sz w:val="26"/>
    </w:rPr>
  </w:style>
  <w:style w:type="character" w:customStyle="1" w:styleId="20">
    <w:name w:val="本文縮排 2 字元"/>
    <w:basedOn w:val="a0"/>
    <w:link w:val="2"/>
    <w:locked/>
    <w:rsid w:val="00E24EAE"/>
    <w:rPr>
      <w:rFonts w:eastAsia="華康新儷粗黑"/>
      <w:kern w:val="2"/>
      <w:sz w:val="26"/>
      <w:lang w:val="en-US" w:eastAsia="zh-TW" w:bidi="ar-SA"/>
    </w:rPr>
  </w:style>
  <w:style w:type="paragraph" w:customStyle="1" w:styleId="NoSpacing">
    <w:name w:val="No Spacing"/>
    <w:rsid w:val="007822F9"/>
    <w:rPr>
      <w:rFonts w:ascii="Chicago" w:hAnsi="Chicago"/>
      <w:sz w:val="24"/>
      <w:lang w:eastAsia="en-US"/>
    </w:rPr>
  </w:style>
  <w:style w:type="paragraph" w:customStyle="1" w:styleId="DataField11pt-Single">
    <w:name w:val="Data Field 11pt-Single"/>
    <w:basedOn w:val="a"/>
    <w:link w:val="DataField11pt-SingleChar"/>
    <w:rsid w:val="007822F9"/>
    <w:pPr>
      <w:widowControl/>
      <w:autoSpaceDE w:val="0"/>
      <w:autoSpaceDN w:val="0"/>
    </w:pPr>
    <w:rPr>
      <w:rFonts w:ascii="Arial" w:hAnsi="Arial" w:cs="Arial"/>
      <w:kern w:val="0"/>
      <w:sz w:val="22"/>
      <w:lang w:eastAsia="en-US"/>
    </w:rPr>
  </w:style>
  <w:style w:type="character" w:customStyle="1" w:styleId="DataField11pt-SingleChar">
    <w:name w:val="Data Field 11pt-Single Char"/>
    <w:basedOn w:val="a0"/>
    <w:link w:val="DataField11pt-Single"/>
    <w:locked/>
    <w:rsid w:val="007822F9"/>
    <w:rPr>
      <w:rFonts w:ascii="Arial" w:eastAsia="新細明體" w:hAnsi="Arial" w:cs="Arial"/>
      <w:sz w:val="22"/>
      <w:lang w:val="en-US" w:eastAsia="en-US" w:bidi="ar-SA"/>
    </w:rPr>
  </w:style>
  <w:style w:type="paragraph" w:styleId="af">
    <w:name w:val="Plain Text"/>
    <w:basedOn w:val="a"/>
    <w:unhideWhenUsed/>
    <w:rsid w:val="00E8060A"/>
    <w:rPr>
      <w:rFonts w:ascii="Calibri" w:hAnsi="Courier New" w:cs="Courier New"/>
      <w:szCs w:val="24"/>
    </w:rPr>
  </w:style>
  <w:style w:type="paragraph" w:styleId="HTML">
    <w:name w:val="HTML Preformatted"/>
    <w:basedOn w:val="a"/>
    <w:rsid w:val="00D0290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paragraph" w:styleId="af0">
    <w:name w:val="footer"/>
    <w:basedOn w:val="a"/>
    <w:link w:val="af1"/>
    <w:rsid w:val="009924A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1">
    <w:name w:val="頁尾 字元"/>
    <w:basedOn w:val="a0"/>
    <w:link w:val="af0"/>
    <w:rsid w:val="009924A5"/>
    <w:rPr>
      <w:kern w:val="2"/>
    </w:rPr>
  </w:style>
  <w:style w:type="character" w:styleId="af2">
    <w:name w:val="Strong"/>
    <w:basedOn w:val="a0"/>
    <w:uiPriority w:val="22"/>
    <w:qFormat/>
    <w:rsid w:val="00273DB4"/>
    <w:rPr>
      <w:b/>
      <w:bCs/>
    </w:rPr>
  </w:style>
  <w:style w:type="character" w:styleId="af3">
    <w:name w:val="FollowedHyperlink"/>
    <w:basedOn w:val="a0"/>
    <w:rsid w:val="00AE5194"/>
    <w:rPr>
      <w:color w:val="800080"/>
      <w:u w:val="single"/>
    </w:rPr>
  </w:style>
  <w:style w:type="paragraph" w:styleId="af4">
    <w:name w:val="List Paragraph"/>
    <w:basedOn w:val="a"/>
    <w:uiPriority w:val="34"/>
    <w:qFormat/>
    <w:rsid w:val="008E681A"/>
    <w:pPr>
      <w:ind w:leftChars="200" w:left="480"/>
    </w:pPr>
    <w:rPr>
      <w:rFonts w:ascii="Calibri" w:hAnsi="Calibri"/>
      <w:szCs w:val="22"/>
    </w:rPr>
  </w:style>
  <w:style w:type="paragraph" w:customStyle="1" w:styleId="mt-1">
    <w:name w:val="mt-1"/>
    <w:basedOn w:val="a"/>
    <w:rsid w:val="00375BAF"/>
    <w:pPr>
      <w:widowControl/>
      <w:spacing w:before="240" w:after="100" w:afterAutospacing="1"/>
    </w:pPr>
    <w:rPr>
      <w:rFonts w:ascii="新細明體" w:hAnsi="新細明體" w:cs="新細明體"/>
      <w:kern w:val="0"/>
      <w:szCs w:val="24"/>
    </w:rPr>
  </w:style>
  <w:style w:type="table" w:styleId="af5">
    <w:name w:val="Table Grid"/>
    <w:basedOn w:val="a1"/>
    <w:rsid w:val="00DD6A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 Spacing"/>
    <w:uiPriority w:val="1"/>
    <w:qFormat/>
    <w:rsid w:val="002B03F7"/>
    <w:rPr>
      <w:rFonts w:ascii="Calibri" w:eastAsia="Calibri" w:hAnsi="Calibri"/>
      <w:sz w:val="22"/>
      <w:szCs w:val="22"/>
      <w:lang w:val="en-CA" w:eastAsia="en-US"/>
    </w:rPr>
  </w:style>
  <w:style w:type="character" w:styleId="af7">
    <w:name w:val="annotation reference"/>
    <w:basedOn w:val="a0"/>
    <w:uiPriority w:val="99"/>
    <w:unhideWhenUsed/>
    <w:rsid w:val="002B03F7"/>
    <w:rPr>
      <w:sz w:val="16"/>
      <w:szCs w:val="16"/>
    </w:rPr>
  </w:style>
  <w:style w:type="paragraph" w:styleId="af8">
    <w:name w:val="annotation text"/>
    <w:basedOn w:val="a"/>
    <w:link w:val="af9"/>
    <w:uiPriority w:val="99"/>
    <w:unhideWhenUsed/>
    <w:rsid w:val="002B03F7"/>
    <w:pPr>
      <w:widowControl/>
      <w:spacing w:after="160"/>
    </w:pPr>
    <w:rPr>
      <w:rFonts w:ascii="Calibri" w:eastAsia="Calibri" w:hAnsi="Calibri"/>
      <w:kern w:val="0"/>
      <w:sz w:val="20"/>
      <w:lang w:eastAsia="en-US"/>
    </w:rPr>
  </w:style>
  <w:style w:type="character" w:customStyle="1" w:styleId="af9">
    <w:name w:val="註解文字 字元"/>
    <w:basedOn w:val="a0"/>
    <w:link w:val="af8"/>
    <w:uiPriority w:val="99"/>
    <w:rsid w:val="002B03F7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3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3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92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9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6225">
              <w:marLeft w:val="0"/>
              <w:marRight w:val="0"/>
              <w:marTop w:val="27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7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942763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870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662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505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5163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77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10272">
              <w:marLeft w:val="0"/>
              <w:marRight w:val="0"/>
              <w:marTop w:val="27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09042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822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4451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61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718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9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5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8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8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4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7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2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7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68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56773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867847">
                          <w:marLeft w:val="27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292148">
                              <w:marLeft w:val="10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4280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473169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96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96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89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60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893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064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27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0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720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815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649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E5E6E9"/>
                                                    <w:left w:val="single" w:sz="6" w:space="0" w:color="DFE0E4"/>
                                                    <w:bottom w:val="single" w:sz="6" w:space="0" w:color="D0D1D5"/>
                                                    <w:right w:val="single" w:sz="6" w:space="0" w:color="DFE0E4"/>
                                                  </w:divBdr>
                                                  <w:divsChild>
                                                    <w:div w:id="132214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7986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70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34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331566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195065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192682">
                          <w:marLeft w:val="0"/>
                          <w:marRight w:val="-75"/>
                          <w:marTop w:val="0"/>
                          <w:marBottom w:val="0"/>
                          <w:divBdr>
                            <w:top w:val="single" w:sz="6" w:space="8" w:color="E0E0E0"/>
                            <w:left w:val="single" w:sz="6" w:space="17" w:color="E0E0E0"/>
                            <w:bottom w:val="single" w:sz="6" w:space="8" w:color="E0E0E0"/>
                            <w:right w:val="single" w:sz="6" w:space="15" w:color="E0E0E0"/>
                          </w:divBdr>
                          <w:divsChild>
                            <w:div w:id="887571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854756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9465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5" w:color="BBBBBB"/>
                                        <w:left w:val="single" w:sz="6" w:space="15" w:color="BBBBBB"/>
                                        <w:bottom w:val="single" w:sz="6" w:space="8" w:color="BBBBBB"/>
                                        <w:right w:val="single" w:sz="6" w:space="15" w:color="BBBBBB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60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06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07875">
              <w:marLeft w:val="0"/>
              <w:marRight w:val="0"/>
              <w:marTop w:val="27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43324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06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162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831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815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02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5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86085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831263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144884">
                          <w:marLeft w:val="0"/>
                          <w:marRight w:val="-75"/>
                          <w:marTop w:val="0"/>
                          <w:marBottom w:val="0"/>
                          <w:divBdr>
                            <w:top w:val="single" w:sz="6" w:space="8" w:color="E0E0E0"/>
                            <w:left w:val="single" w:sz="6" w:space="17" w:color="E0E0E0"/>
                            <w:bottom w:val="single" w:sz="6" w:space="8" w:color="E0E0E0"/>
                            <w:right w:val="single" w:sz="6" w:space="15" w:color="E0E0E0"/>
                          </w:divBdr>
                          <w:divsChild>
                            <w:div w:id="751240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892131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8292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5" w:color="BBBBBB"/>
                                        <w:left w:val="single" w:sz="6" w:space="15" w:color="BBBBBB"/>
                                        <w:bottom w:val="single" w:sz="6" w:space="8" w:color="BBBBBB"/>
                                        <w:right w:val="single" w:sz="6" w:space="15" w:color="BBBBBB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30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3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9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45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7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8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73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39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7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039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928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38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092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715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0106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130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60493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9875046">
                                                          <w:marLeft w:val="-27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8914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E5E6E9"/>
                                                                <w:left w:val="single" w:sz="6" w:space="0" w:color="DFE0E4"/>
                                                                <w:bottom w:val="single" w:sz="6" w:space="0" w:color="D0D1D5"/>
                                                                <w:right w:val="single" w:sz="6" w:space="0" w:color="DFE0E4"/>
                                                              </w:divBdr>
                                                              <w:divsChild>
                                                                <w:div w:id="2762579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66196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0506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3281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1523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52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BAA332-96F5-4BB2-99B0-9F14DA2F4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297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臺北市獸醫師公會2011年第5次國際學術研討會暨</dc:title>
  <dc:subject/>
  <dc:creator>臺北市獸醫師公會</dc:creator>
  <cp:keywords/>
  <cp:lastModifiedBy>Jenny</cp:lastModifiedBy>
  <cp:revision>2</cp:revision>
  <cp:lastPrinted>2019-10-22T08:14:00Z</cp:lastPrinted>
  <dcterms:created xsi:type="dcterms:W3CDTF">2019-10-23T02:28:00Z</dcterms:created>
  <dcterms:modified xsi:type="dcterms:W3CDTF">2019-10-23T02:28:00Z</dcterms:modified>
</cp:coreProperties>
</file>